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A2A17" w14:textId="77777777" w:rsidR="00051E47" w:rsidRPr="00A17F04" w:rsidRDefault="00051E47" w:rsidP="006503F1">
      <w:pPr>
        <w:rPr>
          <w:lang w:val="en-US"/>
        </w:rPr>
      </w:pPr>
    </w:p>
    <w:p w14:paraId="6ADD7158" w14:textId="4A3D8C53" w:rsidR="00E411A3" w:rsidRPr="00AD2263" w:rsidRDefault="00AD2263" w:rsidP="006D230C">
      <w:pPr>
        <w:pStyle w:val="Title"/>
        <w:rPr>
          <w:rFonts w:ascii="Times New Roman" w:hAnsi="Times New Roman"/>
          <w:lang w:val="bg-BG"/>
        </w:rPr>
      </w:pPr>
      <w:r w:rsidRPr="00AD2263">
        <w:rPr>
          <w:rFonts w:ascii="Times New Roman" w:hAnsi="Times New Roman"/>
          <w:lang w:val="bg-BG"/>
        </w:rPr>
        <w:t>Заглавие</w:t>
      </w:r>
      <w:r>
        <w:rPr>
          <w:rFonts w:ascii="Times New Roman" w:hAnsi="Times New Roman"/>
          <w:lang w:val="bg-BG"/>
        </w:rPr>
        <w:t xml:space="preserve"> на ръкописа</w:t>
      </w:r>
    </w:p>
    <w:p w14:paraId="4C5237A0" w14:textId="77777777" w:rsidR="00E411A3" w:rsidRPr="00A17F04" w:rsidRDefault="00E411A3" w:rsidP="00A17F04"/>
    <w:p w14:paraId="092CDC4E" w14:textId="4B120CEB" w:rsidR="00E411A3" w:rsidRPr="00A17F04" w:rsidRDefault="00AD2263" w:rsidP="006D230C">
      <w:pPr>
        <w:pStyle w:val="Subtitle"/>
      </w:pPr>
      <w:r w:rsidRPr="00AD2263">
        <w:t>Име и фамилия на автор</w:t>
      </w:r>
      <w:r w:rsidR="00E411A3" w:rsidRPr="00A17F04">
        <w:t xml:space="preserve"> 1</w:t>
      </w:r>
      <w:r w:rsidR="001C0C0F" w:rsidRPr="00A17F04">
        <w:t xml:space="preserve"> </w:t>
      </w:r>
      <w:r w:rsidR="001C0C0F" w:rsidRPr="00A17F04">
        <w:rPr>
          <w:rStyle w:val="FootnoteReference"/>
        </w:rPr>
        <w:footnoteReference w:id="1"/>
      </w:r>
    </w:p>
    <w:p w14:paraId="190C5463" w14:textId="43CC3666" w:rsidR="00E411A3" w:rsidRPr="00A17F04" w:rsidRDefault="00AD2263" w:rsidP="006D230C">
      <w:pPr>
        <w:pStyle w:val="Subtitle"/>
      </w:pPr>
      <w:r w:rsidRPr="00AD2263">
        <w:t>Име и фамилия на автор</w:t>
      </w:r>
      <w:r w:rsidR="00E411A3" w:rsidRPr="00A17F04">
        <w:t xml:space="preserve"> 2</w:t>
      </w:r>
      <w:r w:rsidR="001C0C0F" w:rsidRPr="00A17F04">
        <w:t xml:space="preserve"> </w:t>
      </w:r>
      <w:r w:rsidR="001C0C0F" w:rsidRPr="00A17F04">
        <w:rPr>
          <w:rStyle w:val="FootnoteReference"/>
        </w:rPr>
        <w:footnoteReference w:id="2"/>
      </w:r>
    </w:p>
    <w:p w14:paraId="090E0859" w14:textId="74369702" w:rsidR="001C0C0F" w:rsidRPr="00A17F04" w:rsidRDefault="00AD2263" w:rsidP="006D230C">
      <w:pPr>
        <w:pStyle w:val="Subtitle"/>
      </w:pPr>
      <w:r w:rsidRPr="00AD2263">
        <w:t>Име и фамилия на автор</w:t>
      </w:r>
      <w:r w:rsidR="001C0C0F" w:rsidRPr="00A17F04">
        <w:t xml:space="preserve"> 3 </w:t>
      </w:r>
      <w:r w:rsidR="001C0C0F" w:rsidRPr="00A17F04">
        <w:rPr>
          <w:rStyle w:val="FootnoteReference"/>
        </w:rPr>
        <w:footnoteReference w:id="3"/>
      </w:r>
    </w:p>
    <w:p w14:paraId="7A630283" w14:textId="77777777" w:rsidR="00051E47" w:rsidRPr="00A17F04" w:rsidRDefault="00051E47" w:rsidP="006503F1">
      <w:pPr>
        <w:rPr>
          <w:lang w:val="en-US"/>
        </w:rPr>
      </w:pPr>
    </w:p>
    <w:p w14:paraId="4F656412" w14:textId="5F6BD8A6" w:rsidR="00996F7B" w:rsidRPr="00AD2263" w:rsidRDefault="00996F7B" w:rsidP="00996F7B">
      <w:pPr>
        <w:pStyle w:val="Title"/>
        <w:rPr>
          <w:rFonts w:ascii="Times New Roman" w:hAnsi="Times New Roman"/>
          <w:lang w:val="bg-BG"/>
        </w:rPr>
      </w:pPr>
      <w:r w:rsidRPr="00AD2263">
        <w:rPr>
          <w:rFonts w:ascii="Times New Roman" w:hAnsi="Times New Roman"/>
          <w:lang w:val="bg-BG"/>
        </w:rPr>
        <w:t>Заглавие</w:t>
      </w:r>
      <w:r>
        <w:rPr>
          <w:rFonts w:ascii="Times New Roman" w:hAnsi="Times New Roman"/>
          <w:lang w:val="bg-BG"/>
        </w:rPr>
        <w:t xml:space="preserve"> на ръкописа (на английски език)</w:t>
      </w:r>
    </w:p>
    <w:p w14:paraId="7FBCF6DA" w14:textId="77777777" w:rsidR="00996F7B" w:rsidRPr="00A17F04" w:rsidRDefault="00996F7B" w:rsidP="00996F7B"/>
    <w:p w14:paraId="0F57141E" w14:textId="168B4103" w:rsidR="00996F7B" w:rsidRPr="00A17F04" w:rsidRDefault="00996F7B" w:rsidP="00996F7B">
      <w:pPr>
        <w:pStyle w:val="Subtitle"/>
      </w:pPr>
      <w:r w:rsidRPr="00AD2263">
        <w:t>Име и фамилия на автор</w:t>
      </w:r>
      <w:r w:rsidRPr="00A17F04">
        <w:t xml:space="preserve"> 1</w:t>
      </w:r>
      <w:r>
        <w:rPr>
          <w:lang w:val="bg-BG"/>
        </w:rPr>
        <w:t xml:space="preserve"> (на английски език)</w:t>
      </w:r>
    </w:p>
    <w:p w14:paraId="1AAB6D63" w14:textId="7749CE0D" w:rsidR="00996F7B" w:rsidRPr="00A17F04" w:rsidRDefault="00996F7B" w:rsidP="00996F7B">
      <w:pPr>
        <w:pStyle w:val="Subtitle"/>
      </w:pPr>
      <w:r w:rsidRPr="00AD2263">
        <w:t>Име и фамилия на автор</w:t>
      </w:r>
      <w:r>
        <w:rPr>
          <w:lang w:val="bg-BG"/>
        </w:rPr>
        <w:t xml:space="preserve"> 2 (на английски език)</w:t>
      </w:r>
    </w:p>
    <w:p w14:paraId="3D902211" w14:textId="6572D13D" w:rsidR="00996F7B" w:rsidRPr="00A17F04" w:rsidRDefault="00996F7B" w:rsidP="00996F7B">
      <w:pPr>
        <w:pStyle w:val="Subtitle"/>
      </w:pPr>
      <w:r w:rsidRPr="00AD2263">
        <w:t>Име и фамилия на автор</w:t>
      </w:r>
      <w:r>
        <w:rPr>
          <w:lang w:val="bg-BG"/>
        </w:rPr>
        <w:t xml:space="preserve"> 3 (на английски език)</w:t>
      </w:r>
    </w:p>
    <w:p w14:paraId="5D77BB5E" w14:textId="77777777" w:rsidR="00996F7B" w:rsidRPr="00A17F04" w:rsidRDefault="00996F7B" w:rsidP="00996F7B">
      <w:pPr>
        <w:rPr>
          <w:lang w:val="en-US"/>
        </w:rPr>
      </w:pPr>
    </w:p>
    <w:p w14:paraId="43646708" w14:textId="4D1C5662" w:rsidR="00E411A3" w:rsidRPr="00AD2263" w:rsidRDefault="00E411A3" w:rsidP="00AD2263">
      <w:pPr>
        <w:pStyle w:val="Abstract"/>
        <w:rPr>
          <w:lang w:val="bg-BG"/>
        </w:rPr>
      </w:pPr>
      <w:r w:rsidRPr="00AD2263">
        <w:rPr>
          <w:b/>
          <w:lang w:val="bg-BG"/>
        </w:rPr>
        <w:t>Abstract</w:t>
      </w:r>
      <w:r w:rsidRPr="00AD2263">
        <w:rPr>
          <w:lang w:val="bg-BG"/>
        </w:rPr>
        <w:t xml:space="preserve">: </w:t>
      </w:r>
      <w:r w:rsidR="00AD2263" w:rsidRPr="00AD2263">
        <w:rPr>
          <w:lang w:val="bg-BG"/>
        </w:rPr>
        <w:t xml:space="preserve">Резюмето (само на английски език) се оформя с шрифт Times New Roman, 10 pt. (нормален), подравняване: двустранно, междуредие: единично, специално: първи ред, отстъп: 1,25 cm, отстъп отляво – 1 cm, отдясно – 1 cm (стил Abstract). Резюмето започва с думата „Abstract:“, изписана с получер шрифт, и не трябва да надвишава 200 думи. </w:t>
      </w:r>
      <w:r w:rsidR="00AD2263" w:rsidRPr="00AD2263">
        <w:rPr>
          <w:i/>
          <w:iCs/>
          <w:lang w:val="bg-BG"/>
        </w:rPr>
        <w:t>Резюмето не трябва да съдържа цитирания, бележки под линия, таблици, фигури или съкращения. То трябва ясно да представя целта или изследователския въпрос и основните резултати от изследването. Когато е приложимо, особено при емпирични изследвания, следва да бъдат включени релевантният теоретичен или изследователски контекст и методологията. Резюмето следва да завършва с основните заключения или изводи от изследването, съответстващи на представените в разделите „Дискусия“ и „Заключение“, и да избягва твърдения, които не са подкрепени от резултатите, представени в ръкописа. Както и въведението, резюмето трябва да бъде разбираемо за читатели извън конкретната научна област на изследването.</w:t>
      </w:r>
      <w:r w:rsidR="00D14B4F" w:rsidRPr="00AD2263">
        <w:rPr>
          <w:lang w:val="bg-BG"/>
        </w:rPr>
        <w:t xml:space="preserve"> </w:t>
      </w:r>
      <w:r w:rsidR="00C62343" w:rsidRPr="00AD2263">
        <w:rPr>
          <w:lang w:val="bg-BG"/>
        </w:rPr>
        <w:t xml:space="preserve">  </w:t>
      </w:r>
    </w:p>
    <w:p w14:paraId="7DD17917" w14:textId="56384CE4" w:rsidR="00E411A3" w:rsidRPr="00AD2263" w:rsidRDefault="00E411A3" w:rsidP="00A17F04">
      <w:pPr>
        <w:pStyle w:val="Abstract"/>
        <w:rPr>
          <w:b/>
          <w:lang w:val="bg-BG"/>
        </w:rPr>
      </w:pPr>
      <w:r w:rsidRPr="00AD2263">
        <w:rPr>
          <w:b/>
          <w:lang w:val="bg-BG"/>
        </w:rPr>
        <w:t xml:space="preserve">Keywords: </w:t>
      </w:r>
      <w:r w:rsidR="00AD2263" w:rsidRPr="00AD2263">
        <w:rPr>
          <w:lang w:val="bg-BG"/>
        </w:rPr>
        <w:t>На следващия ред се посочват 3–5 ключови думи  (само на английски език), разделени с точка и запетая и оформени по същия начин като резюмето.</w:t>
      </w:r>
    </w:p>
    <w:p w14:paraId="681F69BB" w14:textId="1D6BC6E7" w:rsidR="00BE6B52" w:rsidRPr="00AD2263" w:rsidRDefault="001C0C0F" w:rsidP="00A17F04">
      <w:pPr>
        <w:pStyle w:val="Abstract"/>
        <w:rPr>
          <w:b/>
          <w:lang w:val="bg-BG"/>
        </w:rPr>
      </w:pPr>
      <w:r w:rsidRPr="00AD2263">
        <w:rPr>
          <w:b/>
          <w:lang w:val="bg-BG"/>
        </w:rPr>
        <w:t xml:space="preserve">JEL codes: </w:t>
      </w:r>
      <w:r w:rsidR="00AD2263" w:rsidRPr="00AD2263">
        <w:rPr>
          <w:lang w:val="bg-BG"/>
        </w:rPr>
        <w:t>На следващия ред се посочват до 3 JEL кода съгласно</w:t>
      </w:r>
      <w:r w:rsidR="00B85055" w:rsidRPr="00AD2263">
        <w:rPr>
          <w:lang w:val="bg-BG"/>
        </w:rPr>
        <w:t xml:space="preserve">  </w:t>
      </w:r>
      <w:hyperlink r:id="rId8" w:history="1">
        <w:r w:rsidR="00B85055" w:rsidRPr="00AD2263">
          <w:rPr>
            <w:rStyle w:val="Hyperlink"/>
            <w:bCs/>
            <w:sz w:val="22"/>
            <w:lang w:val="bg-BG"/>
          </w:rPr>
          <w:t>https://www.aeaweb.org/econlit/jelCodes.php</w:t>
        </w:r>
      </w:hyperlink>
      <w:r w:rsidR="00B85055" w:rsidRPr="00AD2263">
        <w:rPr>
          <w:lang w:val="bg-BG"/>
        </w:rPr>
        <w:t>)</w:t>
      </w:r>
      <w:r w:rsidR="00051E47" w:rsidRPr="00AD2263">
        <w:rPr>
          <w:lang w:val="bg-BG"/>
        </w:rPr>
        <w:t xml:space="preserve">, </w:t>
      </w:r>
      <w:r w:rsidR="00AD2263" w:rsidRPr="00AD2263">
        <w:rPr>
          <w:lang w:val="bg-BG"/>
        </w:rPr>
        <w:t>разделени с точка и запетая и оформени по същия начин като резюмето.</w:t>
      </w:r>
      <w:r w:rsidR="00B85055" w:rsidRPr="00AD2263">
        <w:rPr>
          <w:lang w:val="bg-BG"/>
        </w:rPr>
        <w:t xml:space="preserve"> </w:t>
      </w:r>
    </w:p>
    <w:p w14:paraId="529C6DFB" w14:textId="4AFCAAC0" w:rsidR="00E411A3" w:rsidRPr="00996F7B" w:rsidRDefault="00AD2263" w:rsidP="006503F1">
      <w:pPr>
        <w:pStyle w:val="Heading1"/>
      </w:pPr>
      <w:r w:rsidRPr="00996F7B">
        <w:t>Заглавие</w:t>
      </w:r>
    </w:p>
    <w:p w14:paraId="47369CC2" w14:textId="77777777" w:rsidR="00AD2263" w:rsidRPr="00996F7B" w:rsidRDefault="00AD2263" w:rsidP="00AD2263">
      <w:r w:rsidRPr="00996F7B">
        <w:t>Ръкописите трябва да бъдат подготвени в съответствие с изискванията, посочени в настоящия шаблон. Ръкописи, които не отговарят на основните изисквания за форматиране и подаване, могат да бъдат върнати на авторите за техническа корекция преди рецензирането.</w:t>
      </w:r>
    </w:p>
    <w:p w14:paraId="52E39C07" w14:textId="77777777" w:rsidR="00AD2263" w:rsidRPr="00996F7B" w:rsidRDefault="00AD2263" w:rsidP="00AD2263">
      <w:r w:rsidRPr="00996F7B">
        <w:t>Всички представени ръкописи могат да бъдат проверявани за плагиатство, дублирано публикуване и други форми на неправомерно повторно използване на текст чрез подходящи инструменти за установяване на сходство.</w:t>
      </w:r>
    </w:p>
    <w:p w14:paraId="38436CAE" w14:textId="0113D7F4" w:rsidR="00C66AEF" w:rsidRPr="00996F7B" w:rsidRDefault="00AD2263" w:rsidP="00AD2263">
      <w:r w:rsidRPr="00996F7B">
        <w:t>Всички статии, одобрени от Редакционната колегия, които са представени в срок и са форматирани в съответствие с Шаблона за статия, се публикуват в „Годишник на Университета по застраховане и финанси“ онлайн и с отворен достъп. Изданието е включено в Националния референтен списък на съвременните български научни публикации с научно рецензиране на Националния център за информация и документация.</w:t>
      </w:r>
    </w:p>
    <w:p w14:paraId="0DAD19B1" w14:textId="3A68090E" w:rsidR="001749F6" w:rsidRPr="00996F7B" w:rsidRDefault="00AD2263" w:rsidP="006503F1">
      <w:pPr>
        <w:pStyle w:val="Heading1"/>
      </w:pPr>
      <w:r w:rsidRPr="00996F7B">
        <w:t>Заглавие</w:t>
      </w:r>
    </w:p>
    <w:p w14:paraId="3F8B4ADC" w14:textId="77777777" w:rsidR="00AD2263" w:rsidRPr="00996F7B" w:rsidRDefault="00AD2263" w:rsidP="00AD2263">
      <w:r w:rsidRPr="00996F7B">
        <w:t>Ръкописите се подават във формат MS Word 97–2003 или по-нова версия.</w:t>
      </w:r>
    </w:p>
    <w:p w14:paraId="37418392" w14:textId="77777777" w:rsidR="00AD2263" w:rsidRPr="00996F7B" w:rsidRDefault="00AD2263" w:rsidP="00AD2263">
      <w:r w:rsidRPr="00996F7B">
        <w:t>Ръкописите трябва да бъдат с обем между 18 000 и 54 000 знака с интервали, включително резюмето и библиографските източници.</w:t>
      </w:r>
    </w:p>
    <w:p w14:paraId="1D0A6557" w14:textId="77777777" w:rsidR="00AD2263" w:rsidRPr="00996F7B" w:rsidRDefault="00AD2263" w:rsidP="00AD2263">
      <w:r w:rsidRPr="00996F7B">
        <w:t>Размерът на страницата е А4, като всички полета са по 2 cm (Page Setup – Margins: Top, Bottom, Left, Right). Следва да бъдат активирани опциите Different first page и Different odd and even pages (Page Setup – Layout).</w:t>
      </w:r>
    </w:p>
    <w:p w14:paraId="1ED7F7C3" w14:textId="596ACC44" w:rsidR="00AD2263" w:rsidRPr="00996F7B" w:rsidRDefault="00AD2263" w:rsidP="00AD2263">
      <w:r w:rsidRPr="00996F7B">
        <w:lastRenderedPageBreak/>
        <w:t xml:space="preserve">Името и фамилията на автора </w:t>
      </w:r>
      <w:r w:rsidR="00996F7B">
        <w:t xml:space="preserve">на английски език </w:t>
      </w:r>
      <w:r w:rsidRPr="00996F7B">
        <w:t>се изписват в горния колонтитул на четните страници с шрифт Times New Roman, 10 pt. (нормален), центрирано подравняване, единично междуредие (стил Page Header).</w:t>
      </w:r>
    </w:p>
    <w:p w14:paraId="273E7DF5" w14:textId="7D62C826" w:rsidR="00AD2263" w:rsidRPr="00996F7B" w:rsidRDefault="00AD2263" w:rsidP="00AD2263">
      <w:r w:rsidRPr="00996F7B">
        <w:t xml:space="preserve">Заглавието на ръкописа се изписва </w:t>
      </w:r>
      <w:r w:rsidR="00996F7B">
        <w:t xml:space="preserve">на английски език </w:t>
      </w:r>
      <w:r w:rsidRPr="00996F7B">
        <w:t>в горния колонтитул на нечетните страници със същото форматиране.</w:t>
      </w:r>
    </w:p>
    <w:p w14:paraId="418024BE" w14:textId="0AC57DB7" w:rsidR="00E411A3" w:rsidRPr="00996F7B" w:rsidRDefault="00AD2263" w:rsidP="00AD2263">
      <w:r w:rsidRPr="00996F7B">
        <w:t>Номерата на страниците се поставят със същото форматиране.</w:t>
      </w:r>
    </w:p>
    <w:p w14:paraId="6C0E6583" w14:textId="5C668FCE" w:rsidR="003B5927" w:rsidRPr="00996F7B" w:rsidRDefault="00AD2263" w:rsidP="006503F1">
      <w:pPr>
        <w:pStyle w:val="Heading1"/>
      </w:pPr>
      <w:r w:rsidRPr="00996F7B">
        <w:t>Заглавие</w:t>
      </w:r>
    </w:p>
    <w:p w14:paraId="7F594048" w14:textId="56491F81" w:rsidR="00E411A3" w:rsidRPr="00996F7B" w:rsidRDefault="00AD2263" w:rsidP="006503F1">
      <w:pPr>
        <w:pStyle w:val="Heading2"/>
      </w:pPr>
      <w:r w:rsidRPr="00996F7B">
        <w:t>Подзаглавие</w:t>
      </w:r>
    </w:p>
    <w:p w14:paraId="5056F817" w14:textId="1D5759F4" w:rsidR="00996F7B" w:rsidRPr="00996F7B" w:rsidRDefault="00996F7B" w:rsidP="00996F7B">
      <w:r w:rsidRPr="00996F7B">
        <w:t>Заглавието на ръкописа се изписва с главни букви, шрифт Times New Roman, 14 pt., получер, центрирано подравняване, единично междуредие (стил Title). Заглавието не трябва да съдържа съкращения.</w:t>
      </w:r>
    </w:p>
    <w:p w14:paraId="33786F49" w14:textId="77777777" w:rsidR="00996F7B" w:rsidRPr="00996F7B" w:rsidRDefault="00996F7B" w:rsidP="00996F7B">
      <w:r w:rsidRPr="00996F7B">
        <w:t>Преди и след заглавието се оставя празен ред, форматиран с Times New Roman, 12 pt., единично междуредие (стил Normal).</w:t>
      </w:r>
    </w:p>
    <w:p w14:paraId="2E5210B2" w14:textId="0C996D89" w:rsidR="00996F7B" w:rsidRPr="00996F7B" w:rsidRDefault="00996F7B" w:rsidP="00996F7B">
      <w:r w:rsidRPr="00996F7B">
        <w:t>На следващия ред се изписват името и фамилията на автора/авторите, с шрифт Times New Roman, 12 pt., получер, подравняване вдясно, единично междуредие (стил Subtitle).</w:t>
      </w:r>
    </w:p>
    <w:p w14:paraId="2CC46429" w14:textId="2D728F46" w:rsidR="00AD2263" w:rsidRPr="00996F7B" w:rsidRDefault="00AD2263" w:rsidP="00AD2263">
      <w:r w:rsidRPr="00996F7B">
        <w:t xml:space="preserve">Заглавието на ръкописа </w:t>
      </w:r>
      <w:r w:rsidR="00996F7B">
        <w:t xml:space="preserve">на английски език </w:t>
      </w:r>
      <w:r w:rsidRPr="00996F7B">
        <w:t>се изписва с главни букви, шрифт Times New Roman, 14 pt., получер, центрирано подравняване, единично междуредие (стил Title). Заглавието не трябва да съдържа съкращения.</w:t>
      </w:r>
    </w:p>
    <w:p w14:paraId="7F181283" w14:textId="77777777" w:rsidR="00AD2263" w:rsidRPr="00996F7B" w:rsidRDefault="00AD2263" w:rsidP="00AD2263">
      <w:r w:rsidRPr="00996F7B">
        <w:t>Преди и след заглавието се оставя празен ред, форматиран с Times New Roman, 12 pt., единично междуредие (стил Normal).</w:t>
      </w:r>
    </w:p>
    <w:p w14:paraId="4D01A690" w14:textId="77777777" w:rsidR="00AD2263" w:rsidRPr="00996F7B" w:rsidRDefault="00AD2263" w:rsidP="00AD2263">
      <w:r w:rsidRPr="00996F7B">
        <w:t>На следващия ред се изписват името и фамилията на автора/авторите на английски език, с шрифт Times New Roman, 12 pt., получер, подравняване вдясно, единично междуредие (стил Subtitle).</w:t>
      </w:r>
    </w:p>
    <w:p w14:paraId="5887312D" w14:textId="64B9E444" w:rsidR="00827D01" w:rsidRPr="00996F7B" w:rsidRDefault="00AD2263" w:rsidP="00AD2263">
      <w:r w:rsidRPr="00996F7B">
        <w:t xml:space="preserve">За всеки автор </w:t>
      </w:r>
      <w:r w:rsidR="00545D1E">
        <w:t xml:space="preserve">на английски език </w:t>
      </w:r>
      <w:r w:rsidRPr="00996F7B">
        <w:t>се посочва институционалната принадлежност като бележка под линия след името на автора, а на следващия ред се посочват електронният адрес и ORCID iD на автора.</w:t>
      </w:r>
      <w:r w:rsidR="006D230C" w:rsidRPr="00996F7B">
        <w:t xml:space="preserve"> </w:t>
      </w:r>
    </w:p>
    <w:p w14:paraId="55767140" w14:textId="4CC9A3E2" w:rsidR="00827D01" w:rsidRPr="00996F7B" w:rsidRDefault="00AD2263" w:rsidP="006503F1">
      <w:pPr>
        <w:pStyle w:val="Heading2"/>
      </w:pPr>
      <w:r w:rsidRPr="00996F7B">
        <w:t>Подзаглавие</w:t>
      </w:r>
    </w:p>
    <w:p w14:paraId="5CB93C07" w14:textId="77777777" w:rsidR="00AD2263" w:rsidRPr="00996F7B" w:rsidRDefault="00AD2263" w:rsidP="00AD2263">
      <w:r w:rsidRPr="00996F7B">
        <w:t>Основният текст се оформя с шрифт Times New Roman, 11 pt. (нормален), двустранно подравняване, единично междуредие, специално: първи ред, отстъп: 1,25 cm (стил Normal).</w:t>
      </w:r>
    </w:p>
    <w:p w14:paraId="3BE37F4A" w14:textId="53A338C7" w:rsidR="00B85055" w:rsidRPr="00996F7B" w:rsidRDefault="00AD2263" w:rsidP="00AD2263">
      <w:r w:rsidRPr="00996F7B">
        <w:t>Препоръчва се основният текст да включва Въведение, Литературен обзор / Теоретична рамка, Методология, Резултати, Дискусия и Заключение. Структурата може да бъде адаптирана в зависимост от характера на изследването.</w:t>
      </w:r>
    </w:p>
    <w:p w14:paraId="219707F6" w14:textId="1023E25A" w:rsidR="003B5927" w:rsidRPr="00996F7B" w:rsidRDefault="00AD2263" w:rsidP="006503F1">
      <w:pPr>
        <w:pStyle w:val="Heading1"/>
      </w:pPr>
      <w:r w:rsidRPr="00996F7B">
        <w:t>Заглавие</w:t>
      </w:r>
    </w:p>
    <w:p w14:paraId="29734267" w14:textId="77777777" w:rsidR="00AD2263" w:rsidRPr="00996F7B" w:rsidRDefault="00AD2263" w:rsidP="00AD2263">
      <w:r w:rsidRPr="00996F7B">
        <w:t>Заглавията на разделите не се отделят с празни редове и се оформят с Times New Roman, 12 pt., получер, двустранно подравняване, единично междуредие, специално: първи ред, отстъп: 1,25 cm, отстояние преди: 12 pt. (стил Heading 1).</w:t>
      </w:r>
    </w:p>
    <w:p w14:paraId="04C8B68E" w14:textId="77777777" w:rsidR="00AD2263" w:rsidRPr="00996F7B" w:rsidRDefault="00AD2263" w:rsidP="00AD2263">
      <w:r w:rsidRPr="00996F7B">
        <w:t>Подзаглавията не се отделят с празни редове и се оформят с Times New Roman, 12 pt., получер курсив, двустранно подравняване, единично междуредие, специално: първи ред, отстъп: 1,25 cm, отстояние преди: 6 pt. (стил Heading 2).</w:t>
      </w:r>
    </w:p>
    <w:p w14:paraId="6D36F660" w14:textId="3A6D9A32" w:rsidR="00827D01" w:rsidRPr="00996F7B" w:rsidRDefault="00AD2263" w:rsidP="00AD2263">
      <w:r w:rsidRPr="00996F7B">
        <w:t>Таблиците и фигурите се номерират с последователни арабски цифри. Всички таблици и фигури трябва да бъдат посочени в основния текст.</w:t>
      </w:r>
    </w:p>
    <w:p w14:paraId="7096C2DF" w14:textId="284147B0" w:rsidR="00827D01" w:rsidRPr="00996F7B" w:rsidRDefault="00AD2263" w:rsidP="006503F1">
      <w:pPr>
        <w:pStyle w:val="Caption"/>
      </w:pPr>
      <w:r w:rsidRPr="00996F7B">
        <w:t>Таблица</w:t>
      </w:r>
      <w:r w:rsidR="00827D01" w:rsidRPr="00996F7B">
        <w:t xml:space="preserve"> 1. </w:t>
      </w:r>
      <w:r w:rsidRPr="00996F7B">
        <w:t>Заглавие на таблицата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29"/>
        <w:gridCol w:w="1911"/>
        <w:gridCol w:w="1911"/>
      </w:tblGrid>
      <w:tr w:rsidR="00827D01" w:rsidRPr="00996F7B" w14:paraId="71D2D1D8" w14:textId="77777777" w:rsidTr="0026111C">
        <w:trPr>
          <w:jc w:val="center"/>
        </w:trPr>
        <w:tc>
          <w:tcPr>
            <w:tcW w:w="1838" w:type="dxa"/>
            <w:vAlign w:val="center"/>
          </w:tcPr>
          <w:p w14:paraId="62BEEAE8" w14:textId="77777777" w:rsidR="00827D01" w:rsidRPr="00996F7B" w:rsidRDefault="00827D01" w:rsidP="006503F1">
            <w:pPr>
              <w:pStyle w:val="Tabletext"/>
            </w:pPr>
          </w:p>
        </w:tc>
        <w:tc>
          <w:tcPr>
            <w:tcW w:w="1929" w:type="dxa"/>
            <w:vAlign w:val="center"/>
          </w:tcPr>
          <w:p w14:paraId="5146B6E6" w14:textId="755F340A" w:rsidR="00827D01" w:rsidRPr="00996F7B" w:rsidRDefault="00AD2263" w:rsidP="006503F1">
            <w:pPr>
              <w:pStyle w:val="Tabletext"/>
            </w:pPr>
            <w:r w:rsidRPr="00996F7B">
              <w:t>Индикатор</w:t>
            </w:r>
            <w:r w:rsidR="00827D01" w:rsidRPr="00996F7B">
              <w:t xml:space="preserve"> 1</w:t>
            </w:r>
          </w:p>
        </w:tc>
        <w:tc>
          <w:tcPr>
            <w:tcW w:w="1911" w:type="dxa"/>
          </w:tcPr>
          <w:p w14:paraId="20E36F9F" w14:textId="46C9235D" w:rsidR="00827D01" w:rsidRPr="00996F7B" w:rsidRDefault="00AD2263" w:rsidP="006503F1">
            <w:pPr>
              <w:pStyle w:val="Tabletext"/>
            </w:pPr>
            <w:r w:rsidRPr="00996F7B">
              <w:t xml:space="preserve">Индикатор </w:t>
            </w:r>
            <w:r w:rsidR="00827D01" w:rsidRPr="00996F7B">
              <w:t>2</w:t>
            </w:r>
          </w:p>
        </w:tc>
        <w:tc>
          <w:tcPr>
            <w:tcW w:w="1911" w:type="dxa"/>
            <w:vAlign w:val="center"/>
          </w:tcPr>
          <w:p w14:paraId="503DE6F9" w14:textId="1ACA4AB5" w:rsidR="00827D01" w:rsidRPr="00996F7B" w:rsidRDefault="00AD2263" w:rsidP="006503F1">
            <w:pPr>
              <w:pStyle w:val="Tabletext"/>
            </w:pPr>
            <w:r w:rsidRPr="00996F7B">
              <w:t xml:space="preserve">Индикатор </w:t>
            </w:r>
            <w:r w:rsidR="00827D01" w:rsidRPr="00996F7B">
              <w:t>3</w:t>
            </w:r>
          </w:p>
        </w:tc>
      </w:tr>
      <w:tr w:rsidR="00827D01" w:rsidRPr="00996F7B" w14:paraId="7FF3D2A9" w14:textId="77777777" w:rsidTr="0026111C">
        <w:trPr>
          <w:jc w:val="center"/>
        </w:trPr>
        <w:tc>
          <w:tcPr>
            <w:tcW w:w="1838" w:type="dxa"/>
          </w:tcPr>
          <w:p w14:paraId="3FC9412E" w14:textId="528DD3FE" w:rsidR="00827D01" w:rsidRPr="00996F7B" w:rsidRDefault="00AD2263" w:rsidP="006503F1">
            <w:pPr>
              <w:pStyle w:val="Tabletext"/>
            </w:pPr>
            <w:r w:rsidRPr="00996F7B">
              <w:t>Стойност</w:t>
            </w:r>
            <w:r w:rsidR="00827D01" w:rsidRPr="00996F7B">
              <w:t xml:space="preserve"> 1</w:t>
            </w:r>
          </w:p>
        </w:tc>
        <w:tc>
          <w:tcPr>
            <w:tcW w:w="1929" w:type="dxa"/>
          </w:tcPr>
          <w:p w14:paraId="26D66957" w14:textId="77777777" w:rsidR="00827D01" w:rsidRPr="00996F7B" w:rsidRDefault="00827D01" w:rsidP="006503F1">
            <w:pPr>
              <w:pStyle w:val="Tabletext"/>
            </w:pPr>
            <w:r w:rsidRPr="00996F7B">
              <w:t>1</w:t>
            </w:r>
          </w:p>
        </w:tc>
        <w:tc>
          <w:tcPr>
            <w:tcW w:w="1911" w:type="dxa"/>
          </w:tcPr>
          <w:p w14:paraId="0A93EA1A" w14:textId="77777777" w:rsidR="00827D01" w:rsidRPr="00996F7B" w:rsidRDefault="00827D01" w:rsidP="006503F1">
            <w:pPr>
              <w:pStyle w:val="Tabletext"/>
            </w:pPr>
            <w:r w:rsidRPr="00996F7B">
              <w:t>3</w:t>
            </w:r>
          </w:p>
        </w:tc>
        <w:tc>
          <w:tcPr>
            <w:tcW w:w="1911" w:type="dxa"/>
          </w:tcPr>
          <w:p w14:paraId="6788A376" w14:textId="77777777" w:rsidR="00827D01" w:rsidRPr="00996F7B" w:rsidRDefault="00827D01" w:rsidP="006503F1">
            <w:pPr>
              <w:pStyle w:val="Tabletext"/>
            </w:pPr>
            <w:r w:rsidRPr="00996F7B">
              <w:t>5</w:t>
            </w:r>
          </w:p>
        </w:tc>
      </w:tr>
      <w:tr w:rsidR="00827D01" w:rsidRPr="00996F7B" w14:paraId="252FCB1B" w14:textId="77777777" w:rsidTr="0026111C">
        <w:trPr>
          <w:jc w:val="center"/>
        </w:trPr>
        <w:tc>
          <w:tcPr>
            <w:tcW w:w="1838" w:type="dxa"/>
          </w:tcPr>
          <w:p w14:paraId="47E593B5" w14:textId="4C7C8081" w:rsidR="00827D01" w:rsidRPr="00996F7B" w:rsidRDefault="00AD2263" w:rsidP="006503F1">
            <w:pPr>
              <w:pStyle w:val="Tabletext"/>
            </w:pPr>
            <w:r w:rsidRPr="00996F7B">
              <w:t xml:space="preserve">Стойност </w:t>
            </w:r>
            <w:r w:rsidR="00827D01" w:rsidRPr="00996F7B">
              <w:t>2</w:t>
            </w:r>
          </w:p>
        </w:tc>
        <w:tc>
          <w:tcPr>
            <w:tcW w:w="1929" w:type="dxa"/>
          </w:tcPr>
          <w:p w14:paraId="4D605966" w14:textId="77777777" w:rsidR="00827D01" w:rsidRPr="00996F7B" w:rsidRDefault="00827D01" w:rsidP="006503F1">
            <w:pPr>
              <w:pStyle w:val="Tabletext"/>
            </w:pPr>
            <w:r w:rsidRPr="00996F7B">
              <w:t>2</w:t>
            </w:r>
          </w:p>
        </w:tc>
        <w:tc>
          <w:tcPr>
            <w:tcW w:w="1911" w:type="dxa"/>
          </w:tcPr>
          <w:p w14:paraId="0452854F" w14:textId="77777777" w:rsidR="00827D01" w:rsidRPr="00996F7B" w:rsidRDefault="00827D01" w:rsidP="006503F1">
            <w:pPr>
              <w:pStyle w:val="Tabletext"/>
            </w:pPr>
            <w:r w:rsidRPr="00996F7B">
              <w:t>4</w:t>
            </w:r>
          </w:p>
        </w:tc>
        <w:tc>
          <w:tcPr>
            <w:tcW w:w="1911" w:type="dxa"/>
          </w:tcPr>
          <w:p w14:paraId="6CD0E6B6" w14:textId="77777777" w:rsidR="00827D01" w:rsidRPr="00996F7B" w:rsidRDefault="00827D01" w:rsidP="006503F1">
            <w:pPr>
              <w:pStyle w:val="Tabletext"/>
            </w:pPr>
            <w:r w:rsidRPr="00996F7B">
              <w:t>6</w:t>
            </w:r>
          </w:p>
        </w:tc>
      </w:tr>
    </w:tbl>
    <w:p w14:paraId="358F8F5E" w14:textId="493ED523" w:rsidR="00827D01" w:rsidRPr="00996F7B" w:rsidRDefault="00AD2263" w:rsidP="006D230C">
      <w:pPr>
        <w:pStyle w:val="Source"/>
        <w:rPr>
          <w:lang w:val="bg-BG"/>
        </w:rPr>
      </w:pPr>
      <w:r w:rsidRPr="00996F7B">
        <w:rPr>
          <w:lang w:val="bg-BG"/>
        </w:rPr>
        <w:t>Източник</w:t>
      </w:r>
      <w:r w:rsidR="00827D01" w:rsidRPr="00996F7B">
        <w:rPr>
          <w:lang w:val="bg-BG"/>
        </w:rPr>
        <w:t>: source.</w:t>
      </w:r>
    </w:p>
    <w:p w14:paraId="54A2D616" w14:textId="77777777" w:rsidR="00AD2263" w:rsidRPr="00996F7B" w:rsidRDefault="00AD2263" w:rsidP="00AD2263">
      <w:r w:rsidRPr="00996F7B">
        <w:t>Номерът и заглавието на таблиците и фигурите се поставят над тях, с шрифт Times New Roman, 11 pt. (нормален), центрирано подравняване, единично междуредие, отстояние преди: 6 pt. (стил Caption).</w:t>
      </w:r>
    </w:p>
    <w:p w14:paraId="2DE45258" w14:textId="77777777" w:rsidR="00907867" w:rsidRPr="00996F7B" w:rsidRDefault="00907867" w:rsidP="00907867">
      <w:r w:rsidRPr="00996F7B">
        <w:t>Източникът на таблиците и фигурите трябва да бъде посочен под тях, с шрифт Times New Roman, 10 pt. (нормален), единично междуредие, специално: първи ред, отстъп: 1,25 cm, отстояние след: 6 pt. (стил Source). Авторите носят отговорност за получаването на разрешение за възпроизвеждане на материали, защитени с авторски права, когато такова разрешение е необходимо.</w:t>
      </w:r>
    </w:p>
    <w:p w14:paraId="2B37C4F9" w14:textId="77777777" w:rsidR="00907867" w:rsidRPr="00996F7B" w:rsidRDefault="00907867" w:rsidP="00907867">
      <w:r w:rsidRPr="00996F7B">
        <w:lastRenderedPageBreak/>
        <w:t>Ако към таблиците или фигурите има бележки, те се поставят преди източника, със същото форматиране.</w:t>
      </w:r>
    </w:p>
    <w:p w14:paraId="63DCB076" w14:textId="52048710" w:rsidR="00C66AEF" w:rsidRPr="00996F7B" w:rsidRDefault="00AD2263" w:rsidP="006503F1">
      <w:pPr>
        <w:pStyle w:val="Caption"/>
      </w:pPr>
      <w:r w:rsidRPr="00996F7B">
        <w:t>Фигура</w:t>
      </w:r>
      <w:r w:rsidR="00C66AEF" w:rsidRPr="00996F7B">
        <w:t xml:space="preserve"> 1. </w:t>
      </w:r>
      <w:r w:rsidRPr="00996F7B">
        <w:t>Заглавие на фигурата</w:t>
      </w:r>
    </w:p>
    <w:p w14:paraId="246A7CC1" w14:textId="65013FCB" w:rsidR="00C66AEF" w:rsidRPr="00996F7B" w:rsidRDefault="00AD2263" w:rsidP="006503F1">
      <w:pPr>
        <w:ind w:firstLine="0"/>
        <w:jc w:val="center"/>
      </w:pPr>
      <w:r w:rsidRPr="00996F7B">
        <w:rPr>
          <w:noProof/>
        </w:rPr>
        <w:drawing>
          <wp:inline distT="0" distB="0" distL="0" distR="0" wp14:anchorId="7BF92FED" wp14:editId="21B0877E">
            <wp:extent cx="4572000" cy="2213609"/>
            <wp:effectExtent l="0" t="0" r="0" b="15875"/>
            <wp:docPr id="1" name="Chart 1">
              <a:extLst xmlns:a="http://schemas.openxmlformats.org/drawingml/2006/main">
                <a:ext uri="{FF2B5EF4-FFF2-40B4-BE49-F238E27FC236}">
                  <a16:creationId xmlns:a16="http://schemas.microsoft.com/office/drawing/2014/main" id="{704BD65D-3483-4D2F-A330-50E6A4AA0D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40C272" w14:textId="1C0702A4" w:rsidR="00C66AEF" w:rsidRPr="00996F7B" w:rsidRDefault="00AD2263" w:rsidP="006D230C">
      <w:pPr>
        <w:pStyle w:val="Source"/>
        <w:rPr>
          <w:lang w:val="bg-BG"/>
        </w:rPr>
      </w:pPr>
      <w:r w:rsidRPr="00996F7B">
        <w:rPr>
          <w:lang w:val="bg-BG"/>
        </w:rPr>
        <w:t>Източник</w:t>
      </w:r>
      <w:r w:rsidR="00C66AEF" w:rsidRPr="00996F7B">
        <w:rPr>
          <w:lang w:val="bg-BG"/>
        </w:rPr>
        <w:t>: source.</w:t>
      </w:r>
    </w:p>
    <w:p w14:paraId="63F68F21" w14:textId="77777777" w:rsidR="00996F7B" w:rsidRPr="00996F7B" w:rsidRDefault="00996F7B" w:rsidP="00996F7B">
      <w:r w:rsidRPr="00996F7B">
        <w:t>Формулите се номерират отдясно с арабски цифри в скоби и се оформят с шрифт Times New Roman, 11 pt., курсив, центрирано подравняване, единично междуредие, отстояние преди: 6 pt., отстояние след: 6 pt.</w:t>
      </w:r>
    </w:p>
    <w:p w14:paraId="559F36BC" w14:textId="77777777" w:rsidR="00996F7B" w:rsidRPr="00996F7B" w:rsidRDefault="00996F7B" w:rsidP="00996F7B">
      <w:pPr>
        <w:spacing w:before="120" w:after="120"/>
        <w:ind w:firstLine="0"/>
        <w:jc w:val="center"/>
        <w:rPr>
          <w:i/>
        </w:rPr>
      </w:pPr>
      <w:r w:rsidRPr="00996F7B">
        <w:rPr>
          <w:i/>
        </w:rPr>
        <w:t>x = a + b</w:t>
      </w:r>
      <w:r w:rsidRPr="00996F7B">
        <w:rPr>
          <w:i/>
          <w:vertAlign w:val="subscript"/>
        </w:rPr>
        <w:t>n</w:t>
      </w:r>
      <w:r w:rsidRPr="00996F7B">
        <w:rPr>
          <w:i/>
        </w:rPr>
        <w:t>*c</w:t>
      </w:r>
      <w:r w:rsidRPr="00996F7B">
        <w:rPr>
          <w:i/>
          <w:vertAlign w:val="subscript"/>
        </w:rPr>
        <w:t>t-1</w:t>
      </w:r>
      <w:r w:rsidRPr="00996F7B">
        <w:rPr>
          <w:i/>
        </w:rPr>
        <w:t xml:space="preserve"> </w:t>
      </w:r>
      <w:r w:rsidRPr="00996F7B">
        <w:rPr>
          <w:i/>
        </w:rPr>
        <w:tab/>
      </w:r>
      <w:r w:rsidRPr="00996F7B">
        <w:t>(1)</w:t>
      </w:r>
    </w:p>
    <w:p w14:paraId="04DDE0EC" w14:textId="77777777" w:rsidR="00996F7B" w:rsidRPr="00996F7B" w:rsidRDefault="00996F7B" w:rsidP="00996F7B">
      <w:r w:rsidRPr="00996F7B">
        <w:t>Бележките под линия се допускат само по изключение за поясняване на основния текст. Те трябва да бъдат оформени като бележки под линия, номерирани последователно с арабски цифри и форматирани с Times New Roman, 10 pt. (нормален), двустранно подравняване, единично междуредие (стил Footnote).</w:t>
      </w:r>
    </w:p>
    <w:p w14:paraId="4BCA41BF" w14:textId="6BD4D21C" w:rsidR="0015420A" w:rsidRPr="00996F7B" w:rsidRDefault="00AD2263" w:rsidP="00AD2263">
      <w:r w:rsidRPr="00996F7B">
        <w:t>Номерираните списъци трябва да се създават чрез автоматично номериране. Те се оформят с:</w:t>
      </w:r>
      <w:r w:rsidR="0015420A" w:rsidRPr="00996F7B">
        <w:t xml:space="preserve"> </w:t>
      </w:r>
    </w:p>
    <w:p w14:paraId="657ABD0F" w14:textId="77777777" w:rsidR="00AD2263" w:rsidRPr="00996F7B" w:rsidRDefault="00AD2263" w:rsidP="00AD2263">
      <w:pPr>
        <w:pStyle w:val="Numberedlist"/>
        <w:rPr>
          <w:lang w:val="bg-BG"/>
        </w:rPr>
      </w:pPr>
      <w:r w:rsidRPr="00996F7B">
        <w:rPr>
          <w:lang w:val="bg-BG"/>
        </w:rPr>
        <w:t>шрифт Times New Roman, 11 pt. (нормален);</w:t>
      </w:r>
    </w:p>
    <w:p w14:paraId="30B3C48A" w14:textId="77777777" w:rsidR="00AD2263" w:rsidRPr="00996F7B" w:rsidRDefault="00AD2263" w:rsidP="00AD2263">
      <w:pPr>
        <w:pStyle w:val="Numberedlist"/>
        <w:rPr>
          <w:lang w:val="bg-BG"/>
        </w:rPr>
      </w:pPr>
      <w:r w:rsidRPr="00996F7B">
        <w:rPr>
          <w:lang w:val="bg-BG"/>
        </w:rPr>
        <w:t>двустранно подравняване, единично междуредие, отстъп отляво – 0,63 cm;</w:t>
      </w:r>
    </w:p>
    <w:p w14:paraId="7D832C2F" w14:textId="7B879EAC" w:rsidR="0015420A" w:rsidRPr="00996F7B" w:rsidRDefault="00AD2263" w:rsidP="00AD2263">
      <w:pPr>
        <w:pStyle w:val="Numberedlist"/>
        <w:rPr>
          <w:lang w:val="bg-BG"/>
        </w:rPr>
      </w:pPr>
      <w:r w:rsidRPr="00996F7B">
        <w:rPr>
          <w:lang w:val="bg-BG"/>
        </w:rPr>
        <w:t>стил Numbered.</w:t>
      </w:r>
    </w:p>
    <w:p w14:paraId="27ADDBB3" w14:textId="1A4D5937" w:rsidR="0015420A" w:rsidRPr="00996F7B" w:rsidRDefault="00AD2263" w:rsidP="0015420A">
      <w:r w:rsidRPr="00996F7B">
        <w:t>Списъците с маркери трябва да се създават чрез автоматично маркиране. Те се оформят с:</w:t>
      </w:r>
    </w:p>
    <w:p w14:paraId="547F1DC4" w14:textId="77777777" w:rsidR="00AD2263" w:rsidRPr="00996F7B" w:rsidRDefault="00AD2263" w:rsidP="00AD2263">
      <w:pPr>
        <w:pStyle w:val="Bulettedlist"/>
        <w:rPr>
          <w:lang w:val="bg-BG"/>
        </w:rPr>
      </w:pPr>
      <w:r w:rsidRPr="00996F7B">
        <w:rPr>
          <w:lang w:val="bg-BG"/>
        </w:rPr>
        <w:t>шрифт Times New Roman, 11 pt. (нормален);</w:t>
      </w:r>
    </w:p>
    <w:p w14:paraId="2BA5C185" w14:textId="77777777" w:rsidR="00AD2263" w:rsidRPr="00996F7B" w:rsidRDefault="00AD2263" w:rsidP="00AD2263">
      <w:pPr>
        <w:pStyle w:val="Bulettedlist"/>
        <w:rPr>
          <w:lang w:val="bg-BG"/>
        </w:rPr>
      </w:pPr>
      <w:r w:rsidRPr="00996F7B">
        <w:rPr>
          <w:lang w:val="bg-BG"/>
        </w:rPr>
        <w:t>двустранно подравняване, единично междуредие, отстъп отляво – 0,63 cm;</w:t>
      </w:r>
    </w:p>
    <w:p w14:paraId="11B65E06" w14:textId="10FDD294" w:rsidR="0015420A" w:rsidRPr="00996F7B" w:rsidRDefault="00AD2263" w:rsidP="00AD2263">
      <w:pPr>
        <w:pStyle w:val="Bulettedlist"/>
        <w:rPr>
          <w:lang w:val="bg-BG"/>
        </w:rPr>
      </w:pPr>
      <w:r w:rsidRPr="00996F7B">
        <w:rPr>
          <w:lang w:val="bg-BG"/>
        </w:rPr>
        <w:t>стил Bulleted.</w:t>
      </w:r>
    </w:p>
    <w:p w14:paraId="00DF1B66" w14:textId="1F63F411" w:rsidR="00B374E6" w:rsidRPr="00996F7B" w:rsidRDefault="00AD2263" w:rsidP="00594038">
      <w:pPr>
        <w:pStyle w:val="Heading1"/>
      </w:pPr>
      <w:r w:rsidRPr="00996F7B">
        <w:t>Използвани източници</w:t>
      </w:r>
    </w:p>
    <w:p w14:paraId="24B56A44" w14:textId="6D91E88D" w:rsidR="001151E4" w:rsidRPr="00996F7B" w:rsidRDefault="00B85055" w:rsidP="006503F1">
      <w:pPr>
        <w:contextualSpacing/>
      </w:pPr>
      <w:r w:rsidRPr="00996F7B">
        <w:t xml:space="preserve"> </w:t>
      </w:r>
      <w:r w:rsidR="00996F7B" w:rsidRPr="00996F7B">
        <w:t>Цитирането в текста трябва да следва системата автор–дата на</w:t>
      </w:r>
      <w:r w:rsidR="00962B75" w:rsidRPr="00996F7B">
        <w:t xml:space="preserve"> </w:t>
      </w:r>
      <w:hyperlink r:id="rId10" w:history="1">
        <w:r w:rsidR="00962B75" w:rsidRPr="00996F7B">
          <w:rPr>
            <w:rStyle w:val="Hyperlink"/>
          </w:rPr>
          <w:t>APA Style (7th edition)</w:t>
        </w:r>
      </w:hyperlink>
      <w:r w:rsidR="00996F7B" w:rsidRPr="00996F7B">
        <w:rPr>
          <w:rStyle w:val="Hyperlink"/>
        </w:rPr>
        <w:t>.</w:t>
      </w:r>
      <w:r w:rsidR="00996F7B" w:rsidRPr="00996F7B">
        <w:t xml:space="preserve"> Бележките под линия не трябва да се използват за библиографски цитирания. Авторите следва да прилагат последователно APA Style, 7-о издание, в целия ръкопис.</w:t>
      </w:r>
    </w:p>
    <w:p w14:paraId="792CF845" w14:textId="77777777" w:rsidR="00F1409A" w:rsidRPr="00996F7B" w:rsidRDefault="00F1409A" w:rsidP="006503F1">
      <w:pPr>
        <w:contextualSpacing/>
      </w:pPr>
    </w:p>
    <w:p w14:paraId="5EBA749A" w14:textId="62CBA0C7" w:rsidR="00B85055" w:rsidRPr="00996F7B" w:rsidRDefault="00996F7B" w:rsidP="006503F1">
      <w:pPr>
        <w:contextualSpacing/>
      </w:pPr>
      <w:r w:rsidRPr="00996F7B">
        <w:t>Списъкът с библиографски източници се поставя след основния текст. Той не се номерира. Списъкът се озаглавява „Използвани източници“ и се форматира като заглавие (стил Heading 1).</w:t>
      </w:r>
      <w:r w:rsidR="00B85055" w:rsidRPr="00996F7B">
        <w:t xml:space="preserve"> </w:t>
      </w:r>
      <w:r w:rsidRPr="00996F7B">
        <w:t>Самият списък се оформя с шрифт Times New Roman, 12 pt. (нормален), двустранно подравняване, единично междуредие, специално: първи ред, отстъп: 1,25 cm (стил References).</w:t>
      </w:r>
    </w:p>
    <w:p w14:paraId="000F6A96" w14:textId="77777777" w:rsidR="00996F7B" w:rsidRPr="00996F7B" w:rsidRDefault="00996F7B" w:rsidP="00996F7B">
      <w:pPr>
        <w:contextualSpacing/>
      </w:pPr>
      <w:r w:rsidRPr="00996F7B">
        <w:t>Публикациите на един и същ автор се подреждат чрез добавяне на малки букви a, b, c и т.н. след годината на публикуване.</w:t>
      </w:r>
    </w:p>
    <w:p w14:paraId="61E35CFB" w14:textId="49DC0959" w:rsidR="00B85055" w:rsidRPr="00996F7B" w:rsidRDefault="00996F7B" w:rsidP="00996F7B">
      <w:pPr>
        <w:contextualSpacing/>
      </w:pPr>
      <w:r w:rsidRPr="00996F7B">
        <w:t>Библиографските източници, първоначално публикувани на кирилица, трябва да бъдат транслитерирани на латиница съгласно Закона за транслитерацията. След транслитерирания източник оригиналният източник на кирилица се посочва в квадратни скоби (вж. примерите по-долу). За транслитерация може да се използва следният инструмент:</w:t>
      </w:r>
      <w:r w:rsidR="00B85055" w:rsidRPr="00996F7B">
        <w:t xml:space="preserve"> </w:t>
      </w:r>
      <w:hyperlink r:id="rId11" w:history="1">
        <w:r w:rsidR="00B85055" w:rsidRPr="00996F7B">
          <w:rPr>
            <w:rStyle w:val="Hyperlink"/>
          </w:rPr>
          <w:t>https://slovored.com/transliteration/</w:t>
        </w:r>
      </w:hyperlink>
      <w:r w:rsidR="00B85055" w:rsidRPr="00996F7B">
        <w:t>.</w:t>
      </w:r>
    </w:p>
    <w:p w14:paraId="63642C5A" w14:textId="457130E6" w:rsidR="00594038" w:rsidRPr="00996F7B" w:rsidRDefault="00594038" w:rsidP="00594038">
      <w:pPr>
        <w:pStyle w:val="References"/>
        <w:rPr>
          <w:spacing w:val="0"/>
          <w:lang w:val="bg-BG"/>
        </w:rPr>
      </w:pPr>
    </w:p>
    <w:p w14:paraId="226DD387" w14:textId="5AFE2A43" w:rsidR="00F1409A" w:rsidRPr="00996F7B" w:rsidRDefault="00996F7B" w:rsidP="00594038">
      <w:pPr>
        <w:pStyle w:val="References"/>
        <w:rPr>
          <w:spacing w:val="0"/>
          <w:lang w:val="bg-BG"/>
        </w:rPr>
      </w:pPr>
      <w:r w:rsidRPr="00996F7B">
        <w:rPr>
          <w:spacing w:val="0"/>
          <w:lang w:val="bg-BG"/>
        </w:rPr>
        <w:t>Примери</w:t>
      </w:r>
      <w:r w:rsidR="00F1409A" w:rsidRPr="00996F7B">
        <w:rPr>
          <w:spacing w:val="0"/>
          <w:lang w:val="bg-BG"/>
        </w:rPr>
        <w:t>:</w:t>
      </w:r>
    </w:p>
    <w:p w14:paraId="6A72E977" w14:textId="05F0FE46" w:rsidR="00B85055" w:rsidRPr="00A17F04" w:rsidRDefault="00996F7B" w:rsidP="00594038">
      <w:pPr>
        <w:pStyle w:val="References"/>
        <w:rPr>
          <w:spacing w:val="0"/>
        </w:rPr>
      </w:pPr>
      <w:r>
        <w:rPr>
          <w:spacing w:val="0"/>
          <w:u w:val="single"/>
          <w:lang w:val="bg-BG"/>
        </w:rPr>
        <w:t>Книги</w:t>
      </w:r>
      <w:r w:rsidR="00B85055" w:rsidRPr="00A17F04">
        <w:rPr>
          <w:spacing w:val="0"/>
        </w:rPr>
        <w:t xml:space="preserve">: Author(s), Initial. (Year). </w:t>
      </w:r>
      <w:r w:rsidR="00B85055" w:rsidRPr="00A17F04">
        <w:rPr>
          <w:i/>
          <w:spacing w:val="0"/>
        </w:rPr>
        <w:t>Title.</w:t>
      </w:r>
      <w:r w:rsidR="00B85055" w:rsidRPr="00A17F04">
        <w:rPr>
          <w:spacing w:val="0"/>
        </w:rPr>
        <w:t xml:space="preserve"> Edition number. Publisher. </w:t>
      </w:r>
      <w:r w:rsidR="00C62343">
        <w:rPr>
          <w:spacing w:val="0"/>
        </w:rPr>
        <w:t>DOI (if available)</w:t>
      </w:r>
    </w:p>
    <w:p w14:paraId="557363BB" w14:textId="49DBC597" w:rsidR="00B85055" w:rsidRPr="00A17F04" w:rsidRDefault="00B85055" w:rsidP="00594038">
      <w:pPr>
        <w:pStyle w:val="References"/>
        <w:rPr>
          <w:spacing w:val="0"/>
        </w:rPr>
      </w:pPr>
      <w:r w:rsidRPr="00A17F04">
        <w:rPr>
          <w:spacing w:val="0"/>
        </w:rPr>
        <w:t xml:space="preserve">Porter, M. (1990). </w:t>
      </w:r>
      <w:r w:rsidRPr="00A17F04">
        <w:rPr>
          <w:i/>
          <w:spacing w:val="0"/>
        </w:rPr>
        <w:t>The Competitive Аdvantage of Nations</w:t>
      </w:r>
      <w:r w:rsidRPr="00A17F04">
        <w:rPr>
          <w:spacing w:val="0"/>
        </w:rPr>
        <w:t xml:space="preserve">. The Free Press. </w:t>
      </w:r>
    </w:p>
    <w:p w14:paraId="46C5CD2F" w14:textId="458A5337" w:rsidR="00B85055" w:rsidRPr="00A17F04" w:rsidRDefault="00B85055" w:rsidP="00594038">
      <w:pPr>
        <w:ind w:left="709" w:hanging="709"/>
        <w:contextualSpacing/>
      </w:pPr>
      <w:r w:rsidRPr="00A17F04">
        <w:t>Post, J., Lawrence</w:t>
      </w:r>
      <w:r w:rsidR="00E448AD">
        <w:t xml:space="preserve">р </w:t>
      </w:r>
      <w:r w:rsidR="00E448AD" w:rsidRPr="00A17F04">
        <w:t xml:space="preserve">A. </w:t>
      </w:r>
      <w:r w:rsidR="000A6931">
        <w:rPr>
          <w:lang w:val="en-US"/>
        </w:rPr>
        <w:t>&amp;</w:t>
      </w:r>
      <w:r w:rsidRPr="00A17F04">
        <w:t xml:space="preserve"> Weber</w:t>
      </w:r>
      <w:r w:rsidR="00E448AD">
        <w:t xml:space="preserve">, </w:t>
      </w:r>
      <w:r w:rsidR="00E448AD" w:rsidRPr="00A17F04">
        <w:t>J</w:t>
      </w:r>
      <w:r w:rsidRPr="00A17F04">
        <w:t xml:space="preserve">. </w:t>
      </w:r>
      <w:r w:rsidRPr="00A17F04">
        <w:rPr>
          <w:lang w:val="en-US"/>
        </w:rPr>
        <w:t>(</w:t>
      </w:r>
      <w:r w:rsidRPr="00A17F04">
        <w:t>1999</w:t>
      </w:r>
      <w:r w:rsidRPr="00A17F04">
        <w:rPr>
          <w:lang w:val="en-US"/>
        </w:rPr>
        <w:t>)</w:t>
      </w:r>
      <w:r w:rsidRPr="00A17F04">
        <w:t xml:space="preserve">. </w:t>
      </w:r>
      <w:r w:rsidRPr="00A17F04">
        <w:rPr>
          <w:i/>
        </w:rPr>
        <w:t>Business and Society</w:t>
      </w:r>
      <w:r w:rsidRPr="00A17F04">
        <w:t xml:space="preserve">. 9th ed. Irwin/McGraw – Hill. </w:t>
      </w:r>
    </w:p>
    <w:p w14:paraId="2D5D4C28" w14:textId="748CF8AD" w:rsidR="00B85055" w:rsidRPr="00A17F04" w:rsidRDefault="00B85055" w:rsidP="00594038">
      <w:pPr>
        <w:ind w:left="709" w:hanging="709"/>
        <w:contextualSpacing/>
      </w:pPr>
      <w:r w:rsidRPr="00A17F04">
        <w:rPr>
          <w:lang w:val="de-DE"/>
        </w:rPr>
        <w:lastRenderedPageBreak/>
        <w:t>Georgiev</w:t>
      </w:r>
      <w:r w:rsidRPr="00A17F04">
        <w:t xml:space="preserve">, </w:t>
      </w:r>
      <w:r w:rsidRPr="00A17F04">
        <w:rPr>
          <w:lang w:val="de-DE"/>
        </w:rPr>
        <w:t>I</w:t>
      </w:r>
      <w:r w:rsidRPr="00A17F04">
        <w:t xml:space="preserve">. (1999). </w:t>
      </w:r>
      <w:r w:rsidRPr="00A17F04">
        <w:rPr>
          <w:lang w:val="de-DE"/>
        </w:rPr>
        <w:t>Osnovi na investiraneto. Universitetsko izdatelstvo „Stopanstvo“</w:t>
      </w:r>
      <w:r w:rsidR="00594038" w:rsidRPr="00A17F04">
        <w:rPr>
          <w:lang w:val="de-DE"/>
        </w:rPr>
        <w:t xml:space="preserve">. </w:t>
      </w:r>
      <w:r w:rsidRPr="00A17F04">
        <w:t>[Георгиев, И. (1999). Основи на инвестирането. Университетско издателство „Стопанство“</w:t>
      </w:r>
      <w:r w:rsidRPr="00A17F04">
        <w:rPr>
          <w:lang w:val="de-DE"/>
        </w:rPr>
        <w:t>]</w:t>
      </w:r>
      <w:r w:rsidRPr="00A17F04">
        <w:t xml:space="preserve">. </w:t>
      </w:r>
    </w:p>
    <w:p w14:paraId="6F3F6A54" w14:textId="663259BD" w:rsidR="00B85055" w:rsidRPr="00A17F04" w:rsidRDefault="00996F7B" w:rsidP="00594038">
      <w:pPr>
        <w:pStyle w:val="References"/>
        <w:rPr>
          <w:spacing w:val="0"/>
        </w:rPr>
      </w:pPr>
      <w:r>
        <w:rPr>
          <w:spacing w:val="0"/>
          <w:u w:val="single"/>
          <w:lang w:val="bg-BG"/>
        </w:rPr>
        <w:t>Статии</w:t>
      </w:r>
      <w:r w:rsidR="00B85055" w:rsidRPr="00C62343">
        <w:rPr>
          <w:spacing w:val="0"/>
          <w:lang w:val="ru-RU"/>
        </w:rPr>
        <w:t xml:space="preserve">: </w:t>
      </w:r>
      <w:r w:rsidR="00B85055" w:rsidRPr="00A17F04">
        <w:rPr>
          <w:spacing w:val="0"/>
        </w:rPr>
        <w:t>Author</w:t>
      </w:r>
      <w:r w:rsidR="00B85055" w:rsidRPr="00C62343">
        <w:rPr>
          <w:spacing w:val="0"/>
          <w:lang w:val="ru-RU"/>
        </w:rPr>
        <w:t>(</w:t>
      </w:r>
      <w:r w:rsidR="00B85055" w:rsidRPr="00A17F04">
        <w:rPr>
          <w:spacing w:val="0"/>
        </w:rPr>
        <w:t>s</w:t>
      </w:r>
      <w:r w:rsidR="00B85055" w:rsidRPr="00C62343">
        <w:rPr>
          <w:spacing w:val="0"/>
          <w:lang w:val="ru-RU"/>
        </w:rPr>
        <w:t xml:space="preserve">), </w:t>
      </w:r>
      <w:r w:rsidR="00B85055" w:rsidRPr="00A17F04">
        <w:rPr>
          <w:spacing w:val="0"/>
        </w:rPr>
        <w:t>Initial</w:t>
      </w:r>
      <w:r w:rsidR="00B85055" w:rsidRPr="00C62343">
        <w:rPr>
          <w:spacing w:val="0"/>
          <w:lang w:val="ru-RU"/>
        </w:rPr>
        <w:t xml:space="preserve">. </w:t>
      </w:r>
      <w:r w:rsidR="00B85055" w:rsidRPr="00A17F04">
        <w:rPr>
          <w:spacing w:val="0"/>
        </w:rPr>
        <w:t xml:space="preserve">(Year). Title. – </w:t>
      </w:r>
      <w:r w:rsidR="00B85055" w:rsidRPr="00962B75">
        <w:rPr>
          <w:i/>
          <w:iCs/>
          <w:spacing w:val="0"/>
        </w:rPr>
        <w:t>Journal name,</w:t>
      </w:r>
      <w:r w:rsidR="00B85055" w:rsidRPr="00962B75">
        <w:rPr>
          <w:spacing w:val="0"/>
        </w:rPr>
        <w:t xml:space="preserve"> </w:t>
      </w:r>
      <w:r w:rsidR="00962B75" w:rsidRPr="00962B75">
        <w:rPr>
          <w:spacing w:val="0"/>
        </w:rPr>
        <w:t>Volume (</w:t>
      </w:r>
      <w:r w:rsidR="00B85055" w:rsidRPr="00962B75">
        <w:rPr>
          <w:spacing w:val="0"/>
        </w:rPr>
        <w:t>Issue)</w:t>
      </w:r>
      <w:r w:rsidR="00B85055" w:rsidRPr="00A17F04">
        <w:rPr>
          <w:spacing w:val="0"/>
        </w:rPr>
        <w:t>, Page numbers.</w:t>
      </w:r>
      <w:r w:rsidR="00C62343">
        <w:rPr>
          <w:spacing w:val="0"/>
        </w:rPr>
        <w:t xml:space="preserve"> DOI (if available)</w:t>
      </w:r>
    </w:p>
    <w:p w14:paraId="6EDF0383" w14:textId="44618430" w:rsidR="00B85055" w:rsidRPr="00A17F04" w:rsidRDefault="00B85055" w:rsidP="00594038">
      <w:pPr>
        <w:pStyle w:val="References"/>
        <w:rPr>
          <w:spacing w:val="0"/>
        </w:rPr>
      </w:pPr>
      <w:r w:rsidRPr="00A17F04">
        <w:rPr>
          <w:spacing w:val="0"/>
        </w:rPr>
        <w:t xml:space="preserve">Farrell, J. </w:t>
      </w:r>
      <w:r w:rsidR="000A6931">
        <w:rPr>
          <w:spacing w:val="0"/>
        </w:rPr>
        <w:t>&amp;</w:t>
      </w:r>
      <w:r w:rsidRPr="00A17F04">
        <w:rPr>
          <w:spacing w:val="0"/>
        </w:rPr>
        <w:t xml:space="preserve"> Shapiro</w:t>
      </w:r>
      <w:r w:rsidR="000A6931">
        <w:rPr>
          <w:spacing w:val="0"/>
        </w:rPr>
        <w:t>,</w:t>
      </w:r>
      <w:r w:rsidR="00E448AD">
        <w:rPr>
          <w:spacing w:val="0"/>
          <w:lang w:val="bg-BG"/>
        </w:rPr>
        <w:t xml:space="preserve"> </w:t>
      </w:r>
      <w:r w:rsidR="00E448AD" w:rsidRPr="00A17F04">
        <w:rPr>
          <w:spacing w:val="0"/>
        </w:rPr>
        <w:t>C</w:t>
      </w:r>
      <w:r w:rsidRPr="00A17F04">
        <w:rPr>
          <w:spacing w:val="0"/>
        </w:rPr>
        <w:t>. (2008). How Strong Are Weak Patents?</w:t>
      </w:r>
      <w:r w:rsidRPr="00A17F04">
        <w:rPr>
          <w:i/>
          <w:spacing w:val="0"/>
        </w:rPr>
        <w:t xml:space="preserve"> - American Economic Review</w:t>
      </w:r>
      <w:r w:rsidRPr="00A17F04">
        <w:rPr>
          <w:spacing w:val="0"/>
        </w:rPr>
        <w:t xml:space="preserve">, 98(4), 1347-1369. </w:t>
      </w:r>
    </w:p>
    <w:p w14:paraId="7C96A11D" w14:textId="168492C7" w:rsidR="00B85055" w:rsidRPr="00996F7B" w:rsidRDefault="00B85055" w:rsidP="00594038">
      <w:pPr>
        <w:pStyle w:val="References"/>
        <w:rPr>
          <w:spacing w:val="0"/>
          <w:lang w:val="bg-BG"/>
        </w:rPr>
      </w:pPr>
      <w:r w:rsidRPr="00A17F04">
        <w:rPr>
          <w:spacing w:val="0"/>
        </w:rPr>
        <w:t>Dinkov, D. (2011). Virtualnite obshtnosti v postmodernia svyat. - Ikonomicheski alternativi, № 4, 3-18.</w:t>
      </w:r>
      <w:r w:rsidR="00594038" w:rsidRPr="00A17F04">
        <w:rPr>
          <w:spacing w:val="0"/>
        </w:rPr>
        <w:t xml:space="preserve"> </w:t>
      </w:r>
      <w:r w:rsidR="00594038" w:rsidRPr="00996F7B">
        <w:rPr>
          <w:spacing w:val="0"/>
          <w:lang w:val="bg-BG"/>
        </w:rPr>
        <w:t>[</w:t>
      </w:r>
      <w:r w:rsidRPr="00996F7B">
        <w:rPr>
          <w:spacing w:val="0"/>
          <w:lang w:val="bg-BG"/>
        </w:rPr>
        <w:t xml:space="preserve">Динков, Д. (2011). Виртуалните общности в постмодерния свят. </w:t>
      </w:r>
      <w:r w:rsidRPr="00996F7B">
        <w:rPr>
          <w:i/>
          <w:spacing w:val="0"/>
          <w:lang w:val="bg-BG"/>
        </w:rPr>
        <w:t>- Икономически алтернативи</w:t>
      </w:r>
      <w:r w:rsidRPr="00996F7B">
        <w:rPr>
          <w:spacing w:val="0"/>
          <w:lang w:val="bg-BG"/>
        </w:rPr>
        <w:t>, № 4, 3-18.]</w:t>
      </w:r>
    </w:p>
    <w:p w14:paraId="39AFBE5C" w14:textId="7DA4D639" w:rsidR="00B85055" w:rsidRPr="00A17F04" w:rsidRDefault="00996F7B" w:rsidP="00594038">
      <w:pPr>
        <w:pStyle w:val="References"/>
        <w:rPr>
          <w:spacing w:val="0"/>
        </w:rPr>
      </w:pPr>
      <w:r w:rsidRPr="00996F7B">
        <w:rPr>
          <w:spacing w:val="0"/>
          <w:u w:val="single"/>
          <w:lang w:val="bg-BG"/>
        </w:rPr>
        <w:t>Публикации в колективни монографии или сборници с доклади</w:t>
      </w:r>
      <w:r w:rsidR="00B85055" w:rsidRPr="00996F7B">
        <w:rPr>
          <w:spacing w:val="0"/>
          <w:lang w:val="bg-BG"/>
        </w:rPr>
        <w:t xml:space="preserve">: </w:t>
      </w:r>
      <w:r w:rsidR="00B85055" w:rsidRPr="00A17F04">
        <w:rPr>
          <w:spacing w:val="0"/>
        </w:rPr>
        <w:t xml:space="preserve">Author(s), Initial. (Year). Title. </w:t>
      </w:r>
      <w:r w:rsidR="00B85055" w:rsidRPr="00A17F04">
        <w:rPr>
          <w:i/>
          <w:spacing w:val="0"/>
        </w:rPr>
        <w:t>In: Book title</w:t>
      </w:r>
      <w:r w:rsidR="00B85055" w:rsidRPr="00A17F04">
        <w:rPr>
          <w:spacing w:val="0"/>
        </w:rPr>
        <w:t>. Place of publication: Publisher, Page numbers.</w:t>
      </w:r>
      <w:r w:rsidR="00C62343" w:rsidRPr="00C62343">
        <w:rPr>
          <w:spacing w:val="0"/>
        </w:rPr>
        <w:t xml:space="preserve"> </w:t>
      </w:r>
      <w:r w:rsidR="00C62343">
        <w:rPr>
          <w:spacing w:val="0"/>
        </w:rPr>
        <w:t>DOI (if available)</w:t>
      </w:r>
    </w:p>
    <w:p w14:paraId="2626ADC2" w14:textId="0EE7FD55" w:rsidR="00B85055" w:rsidRPr="00A17F04" w:rsidRDefault="00B85055" w:rsidP="00594038">
      <w:pPr>
        <w:pStyle w:val="References"/>
        <w:rPr>
          <w:spacing w:val="0"/>
        </w:rPr>
      </w:pPr>
      <w:r w:rsidRPr="00A17F04">
        <w:rPr>
          <w:spacing w:val="0"/>
        </w:rPr>
        <w:t xml:space="preserve">Friedman, M. (1991). The Social Responsibility of Business Is to Increase Its Profits, in J. Bower (ed.), The Craft of General Management. Boston: Harvard Business School Publications, 287-296. </w:t>
      </w:r>
    </w:p>
    <w:p w14:paraId="34E4B941" w14:textId="46C238A6" w:rsidR="00B85055" w:rsidRPr="00996F7B" w:rsidRDefault="00B85055" w:rsidP="00594038">
      <w:pPr>
        <w:pStyle w:val="References"/>
        <w:rPr>
          <w:spacing w:val="0"/>
          <w:lang w:val="bg-BG"/>
        </w:rPr>
      </w:pPr>
      <w:r w:rsidRPr="00A17F04">
        <w:rPr>
          <w:spacing w:val="0"/>
        </w:rPr>
        <w:t>Nikolova, I. (2015). Razvitie na vanshnata targovia na Bulgaria sled 1989 g. V: Ikonomikata v promenyashtia se svyat: natsionalni, regionalni i globalni izmerenia – Sbornik dokladi ot mezhdunarodna nauchna konferentsia, tom 1, Varna: Izd. Nauka</w:t>
      </w:r>
      <w:r w:rsidRPr="00A17F04">
        <w:rPr>
          <w:spacing w:val="0"/>
          <w:lang w:val="ru-RU"/>
        </w:rPr>
        <w:t xml:space="preserve"> </w:t>
      </w:r>
      <w:r w:rsidRPr="00A17F04">
        <w:rPr>
          <w:spacing w:val="0"/>
        </w:rPr>
        <w:t>i</w:t>
      </w:r>
      <w:r w:rsidRPr="00A17F04">
        <w:rPr>
          <w:spacing w:val="0"/>
          <w:lang w:val="ru-RU"/>
        </w:rPr>
        <w:t xml:space="preserve"> </w:t>
      </w:r>
      <w:r w:rsidRPr="00A17F04">
        <w:rPr>
          <w:spacing w:val="0"/>
        </w:rPr>
        <w:t>izkustvo</w:t>
      </w:r>
      <w:r w:rsidRPr="00A17F04">
        <w:rPr>
          <w:spacing w:val="0"/>
          <w:lang w:val="ru-RU"/>
        </w:rPr>
        <w:t>, 69-75.</w:t>
      </w:r>
      <w:r w:rsidRPr="00C62343">
        <w:rPr>
          <w:spacing w:val="0"/>
          <w:lang w:val="ru-RU"/>
        </w:rPr>
        <w:t xml:space="preserve"> </w:t>
      </w:r>
      <w:r w:rsidRPr="00996F7B">
        <w:rPr>
          <w:spacing w:val="0"/>
          <w:lang w:val="bg-BG"/>
        </w:rPr>
        <w:t xml:space="preserve">[Николова, И. (2015). Развитие на външната търговия на България след 1989 г. </w:t>
      </w:r>
      <w:r w:rsidRPr="00996F7B">
        <w:rPr>
          <w:i/>
          <w:spacing w:val="0"/>
          <w:lang w:val="bg-BG"/>
        </w:rPr>
        <w:t>В: Икономиката в променящия се свят: национални, регионални и глобални измерения – Сборник доклади от международна научна конференция, том 1</w:t>
      </w:r>
      <w:r w:rsidRPr="00996F7B">
        <w:rPr>
          <w:spacing w:val="0"/>
          <w:lang w:val="bg-BG"/>
        </w:rPr>
        <w:t>, Варна: Изд. Наука и изкуство, 69-75.]</w:t>
      </w:r>
    </w:p>
    <w:p w14:paraId="45A3BAEB" w14:textId="6EA67D1A" w:rsidR="00B85055" w:rsidRPr="00A17F04" w:rsidRDefault="00996F7B" w:rsidP="00594038">
      <w:pPr>
        <w:pStyle w:val="References"/>
        <w:rPr>
          <w:spacing w:val="0"/>
        </w:rPr>
      </w:pPr>
      <w:r w:rsidRPr="00996F7B">
        <w:rPr>
          <w:spacing w:val="0"/>
          <w:u w:val="single"/>
          <w:lang w:val="bg-BG"/>
        </w:rPr>
        <w:t>Уебсайтове и други електронни източници</w:t>
      </w:r>
      <w:r w:rsidR="00B85055" w:rsidRPr="00996F7B">
        <w:rPr>
          <w:spacing w:val="0"/>
          <w:lang w:val="bg-BG"/>
        </w:rPr>
        <w:t>:</w:t>
      </w:r>
      <w:r w:rsidR="00B85055" w:rsidRPr="00A17F04">
        <w:rPr>
          <w:spacing w:val="0"/>
        </w:rPr>
        <w:t xml:space="preserve"> Source. (Year). Title of document or webpage, available at: URL, last accessed on: date item viewed. </w:t>
      </w:r>
    </w:p>
    <w:p w14:paraId="3546AE13" w14:textId="041A46DC" w:rsidR="00B85055" w:rsidRPr="00A17F04" w:rsidRDefault="00B85055" w:rsidP="00594038">
      <w:pPr>
        <w:pStyle w:val="References"/>
        <w:rPr>
          <w:spacing w:val="0"/>
        </w:rPr>
      </w:pPr>
      <w:r w:rsidRPr="00A17F04">
        <w:rPr>
          <w:spacing w:val="0"/>
        </w:rPr>
        <w:t xml:space="preserve">American Economic Association, (2018). JEL Classification Codes Guide, Available at: </w:t>
      </w:r>
      <w:hyperlink r:id="rId12" w:history="1">
        <w:r w:rsidRPr="00A17F04">
          <w:rPr>
            <w:rStyle w:val="Hyperlink"/>
            <w:spacing w:val="0"/>
          </w:rPr>
          <w:t>https://www.aeaweb.org/jel/guide/jel.php</w:t>
        </w:r>
      </w:hyperlink>
      <w:r w:rsidRPr="00A17F04">
        <w:rPr>
          <w:spacing w:val="0"/>
        </w:rPr>
        <w:t>.</w:t>
      </w:r>
    </w:p>
    <w:p w14:paraId="7390ED89" w14:textId="7F1D157F" w:rsidR="001151E4" w:rsidRPr="00A17F04" w:rsidRDefault="00B85055" w:rsidP="00594038">
      <w:pPr>
        <w:pStyle w:val="References"/>
        <w:rPr>
          <w:spacing w:val="0"/>
        </w:rPr>
      </w:pPr>
      <w:r w:rsidRPr="00A17F04">
        <w:rPr>
          <w:spacing w:val="0"/>
        </w:rPr>
        <w:t xml:space="preserve">Eurostat, EU trade since 1988 by SITC database (DS-018995), Available at: </w:t>
      </w:r>
      <w:hyperlink r:id="rId13" w:history="1">
        <w:r w:rsidRPr="00A17F04">
          <w:rPr>
            <w:rStyle w:val="Hyperlink"/>
            <w:spacing w:val="0"/>
          </w:rPr>
          <w:t>http://ec.europa.eu/eurostat/web/international-trade-in-goods/data/database</w:t>
        </w:r>
      </w:hyperlink>
      <w:r w:rsidRPr="00A17F04">
        <w:rPr>
          <w:spacing w:val="0"/>
        </w:rPr>
        <w:t>.</w:t>
      </w:r>
      <w:r w:rsidR="001151E4" w:rsidRPr="00A17F04">
        <w:rPr>
          <w:spacing w:val="0"/>
        </w:rPr>
        <w:t xml:space="preserve"> </w:t>
      </w:r>
    </w:p>
    <w:p w14:paraId="6D048A0F" w14:textId="3BF38C1E" w:rsidR="00E448AD" w:rsidRPr="00907867" w:rsidRDefault="006D0477" w:rsidP="00E448AD">
      <w:pPr>
        <w:pStyle w:val="Heading3"/>
      </w:pPr>
      <w:r w:rsidRPr="00907867">
        <w:t>Благодарности</w:t>
      </w:r>
    </w:p>
    <w:p w14:paraId="623141F5" w14:textId="48F29F5C" w:rsidR="00E448AD" w:rsidRPr="00907867" w:rsidRDefault="006D0477" w:rsidP="00E448AD">
      <w:pPr>
        <w:contextualSpacing/>
        <w:rPr>
          <w:szCs w:val="22"/>
        </w:rPr>
      </w:pPr>
      <w:r w:rsidRPr="00907867">
        <w:rPr>
          <w:szCs w:val="22"/>
        </w:rPr>
        <w:t>Когато е необходимо, благодарностите се посочват след основния текст и преди списъка с библиографски източници, със заглавие „Благодарности“ и се форматират като основния текст.</w:t>
      </w:r>
    </w:p>
    <w:p w14:paraId="7C15909B" w14:textId="32EAB583" w:rsidR="00BB5083" w:rsidRPr="00907867" w:rsidRDefault="006D0477" w:rsidP="00E448AD">
      <w:pPr>
        <w:pStyle w:val="Heading3"/>
      </w:pPr>
      <w:r w:rsidRPr="00907867">
        <w:t>Декларация за финансиране</w:t>
      </w:r>
    </w:p>
    <w:p w14:paraId="6259809E" w14:textId="575503E1" w:rsidR="00BB5083" w:rsidRPr="00907867" w:rsidRDefault="006D0477" w:rsidP="006D0477">
      <w:pPr>
        <w:contextualSpacing/>
        <w:rPr>
          <w:szCs w:val="22"/>
        </w:rPr>
      </w:pPr>
      <w:r w:rsidRPr="00907867">
        <w:rPr>
          <w:szCs w:val="22"/>
        </w:rPr>
        <w:t>Авторите трябва да декларират всички източници на финансово подпомагане, получено за провеждането на изследването, авторството или публикуването на статията. Ако изследването не е получило външно финансиране, авторите трябва изрично да посочат това. Например:</w:t>
      </w:r>
      <w:r w:rsidR="00BB5083" w:rsidRPr="00907867">
        <w:rPr>
          <w:szCs w:val="22"/>
        </w:rPr>
        <w:t xml:space="preserve"> </w:t>
      </w:r>
      <w:r w:rsidRPr="00907867">
        <w:rPr>
          <w:szCs w:val="22"/>
        </w:rPr>
        <w:t>„Настоящото изследване не е получавало външно финансиране.“, или при наличие на финансиране: „Настоящото изследване е финансирано от [институция/проект], договор/грант № XXXX, и [институция/проект], договор/грант № XXXX.“.</w:t>
      </w:r>
    </w:p>
    <w:p w14:paraId="5B8F555C" w14:textId="66726B41" w:rsidR="00236177" w:rsidRPr="00907867" w:rsidRDefault="006D0477" w:rsidP="00E448AD">
      <w:pPr>
        <w:pStyle w:val="Heading3"/>
      </w:pPr>
      <w:r w:rsidRPr="00907867">
        <w:t>Декларация за достъпност на данните</w:t>
      </w:r>
    </w:p>
    <w:p w14:paraId="24CAA3BC" w14:textId="4B3F52B7" w:rsidR="00236177" w:rsidRPr="00907867" w:rsidRDefault="006D0477" w:rsidP="006D0477">
      <w:pPr>
        <w:contextualSpacing/>
        <w:rPr>
          <w:szCs w:val="22"/>
        </w:rPr>
      </w:pPr>
      <w:r w:rsidRPr="00907867">
        <w:rPr>
          <w:szCs w:val="22"/>
        </w:rPr>
        <w:t>Авторите трябва да предоставят декларация, описваща достъпността на данните, използвани или генерирани в рамките на изследването. Когато е възможно, авторите следва да посочат съответната публична база данни, репозиториум, набор от данни или друг източник, от който данните могат да бъдат достъпени. Ако данните не могат да бъдат предоставени публично, декларацията трябва накратко да обясни приложимите ограничения и, когато е подходящо, да посочи начина, по който може да бъде получен достъп до тях при основателно искане. Декларацията може например да бъде формулирана по следния начин:</w:t>
      </w:r>
      <w:r w:rsidR="00236177" w:rsidRPr="00907867">
        <w:rPr>
          <w:szCs w:val="22"/>
        </w:rPr>
        <w:t xml:space="preserve"> </w:t>
      </w:r>
      <w:r w:rsidRPr="00907867">
        <w:rPr>
          <w:szCs w:val="22"/>
        </w:rPr>
        <w:t>„Данните, подкрепящи резултатите от настоящото изследване, са достъпни от автора за кореспонденция при основателно искане.“ или „Използваните в настоящото изследване данни са публично достъпни от [източник/база данни].“, или, при наличие на ограничения: „Данните, свързани с настоящото изследване, не са публично достъпни поради ограничения, свързани с поверителността.“.</w:t>
      </w:r>
    </w:p>
    <w:p w14:paraId="55E2BE12" w14:textId="6F8D665E" w:rsidR="00236177" w:rsidRPr="00907867" w:rsidRDefault="006D0477" w:rsidP="00E448AD">
      <w:pPr>
        <w:pStyle w:val="Heading3"/>
      </w:pPr>
      <w:r w:rsidRPr="00907867">
        <w:t>Конфликт на интереси</w:t>
      </w:r>
    </w:p>
    <w:p w14:paraId="76A2955F" w14:textId="3B30692A" w:rsidR="00236177" w:rsidRPr="00907867" w:rsidRDefault="006D0477" w:rsidP="006D0477">
      <w:pPr>
        <w:contextualSpacing/>
        <w:rPr>
          <w:szCs w:val="22"/>
        </w:rPr>
      </w:pPr>
      <w:r w:rsidRPr="00907867">
        <w:rPr>
          <w:szCs w:val="22"/>
        </w:rPr>
        <w:t>Авторите трябва да декларират всички финансови, професионални, лични или други интереси, които основателно могат да бъдат възприети като влияещи върху изследването или неговата интерпретация. Ако не съществува такъв конфликт, авторите трябва изрично да посочат, че няма конфликт на интереси. При липса на конфликт на интереси декларацията следва да бъде формулирана по следния начин:</w:t>
      </w:r>
      <w:r w:rsidRPr="00907867">
        <w:t xml:space="preserve"> </w:t>
      </w:r>
      <w:r w:rsidRPr="00907867">
        <w:rPr>
          <w:szCs w:val="22"/>
        </w:rPr>
        <w:t>„Авторът/Авторите декларира/декларират, че няма конфликт на интереси.“.</w:t>
      </w:r>
    </w:p>
    <w:p w14:paraId="56495FBC" w14:textId="6CD4C5B5" w:rsidR="00236177" w:rsidRPr="00907867" w:rsidRDefault="006D0477" w:rsidP="00E448AD">
      <w:pPr>
        <w:pStyle w:val="Heading3"/>
      </w:pPr>
      <w:r w:rsidRPr="00907867">
        <w:t>Принос на авторите</w:t>
      </w:r>
      <w:r w:rsidR="00236177" w:rsidRPr="00907867">
        <w:t xml:space="preserve"> </w:t>
      </w:r>
    </w:p>
    <w:p w14:paraId="57EAA3CF" w14:textId="0A5268F0" w:rsidR="00236177" w:rsidRPr="00907867" w:rsidRDefault="006D0477" w:rsidP="006D0477">
      <w:pPr>
        <w:contextualSpacing/>
        <w:rPr>
          <w:szCs w:val="22"/>
        </w:rPr>
      </w:pPr>
      <w:r w:rsidRPr="00907867">
        <w:rPr>
          <w:szCs w:val="22"/>
        </w:rPr>
        <w:t xml:space="preserve">За ръкописи с двама или повече автори се препоръчва да бъде представена кратка декларация, посочваща индивидуалния принос на всеки автор към изследването и подготовката на ръкописа. </w:t>
      </w:r>
      <w:r w:rsidRPr="00907867">
        <w:rPr>
          <w:szCs w:val="22"/>
        </w:rPr>
        <w:lastRenderedPageBreak/>
        <w:t>Приносът може да включва: концептуализация, методология, събиране на данни, анализ на данни, изследователска работа, писане – първоначален вариант, писане – преглед и редактиране, визуализация и научно ръководство. Например:</w:t>
      </w:r>
      <w:r w:rsidR="00236177" w:rsidRPr="00907867">
        <w:rPr>
          <w:szCs w:val="22"/>
        </w:rPr>
        <w:t xml:space="preserve"> </w:t>
      </w:r>
      <w:r w:rsidRPr="00907867">
        <w:rPr>
          <w:szCs w:val="22"/>
        </w:rPr>
        <w:t>„Концептуализация: А.Б.; Методология: А.Б. и В.Г.; Събиране на данни: В.Г.; Анализ на данни: В.Г.; Писане – първоначален вариант: А.Б.; Писане – преглед и редактиране: А.Б. и В.Г.; Научно ръководство: А.Б.“</w:t>
      </w:r>
      <w:r w:rsidR="00236177" w:rsidRPr="00907867">
        <w:rPr>
          <w:szCs w:val="22"/>
        </w:rPr>
        <w:t>.</w:t>
      </w:r>
    </w:p>
    <w:p w14:paraId="54C20F10" w14:textId="42E6782F" w:rsidR="00106EC6" w:rsidRPr="00907867" w:rsidRDefault="006D0477" w:rsidP="00E448AD">
      <w:pPr>
        <w:pStyle w:val="Heading3"/>
      </w:pPr>
      <w:r w:rsidRPr="00907867">
        <w:t>Декларация за използването на генеративен изкуствен интелект и технологии с подпомагане от изкуствен интелект в процеса на писане</w:t>
      </w:r>
    </w:p>
    <w:p w14:paraId="4688A710" w14:textId="0A36410F" w:rsidR="00106EC6" w:rsidRPr="00907867" w:rsidRDefault="006D0477" w:rsidP="006D0477">
      <w:r w:rsidRPr="00907867">
        <w:t>Авторите са длъжни да декларират всяко използване на генеративен изкуствен интелект и технологии с подпомагане от изкуствен интелект при подготовката на ръкописа. Ако такива инструменти не са използвани, не се изисква декларация. Декларацията следва да бъде формулирана по следния начин:</w:t>
      </w:r>
      <w:r w:rsidR="00260249" w:rsidRPr="00907867">
        <w:t xml:space="preserve"> </w:t>
      </w:r>
      <w:r w:rsidRPr="00907867">
        <w:t xml:space="preserve">„При подготовката на </w:t>
      </w:r>
      <w:r w:rsidR="00DD57B3">
        <w:t>ръкописа</w:t>
      </w:r>
      <w:r w:rsidRPr="00907867">
        <w:t xml:space="preserve"> авторът </w:t>
      </w:r>
      <w:r w:rsidR="00DD57B3">
        <w:t xml:space="preserve">е </w:t>
      </w:r>
      <w:r w:rsidRPr="00907867">
        <w:t>използва</w:t>
      </w:r>
      <w:r w:rsidR="00DD57B3">
        <w:t>л</w:t>
      </w:r>
      <w:r w:rsidRPr="00907867">
        <w:t xml:space="preserve"> [наименование на инструмента/услугата] с цел [описание на причината/целта на използването]. След използването на тези инструменти авторът е прегледал и редактирал съдържанието, когато това е необходимо, и носи пълна отговорност за съдържанието на публикацията.“</w:t>
      </w:r>
      <w:r w:rsidR="00907867" w:rsidRPr="00907867">
        <w:t>.</w:t>
      </w:r>
    </w:p>
    <w:p w14:paraId="77787D7A" w14:textId="5E46A385" w:rsidR="00E23DF9" w:rsidRPr="00907867" w:rsidRDefault="004E23DC" w:rsidP="00E23DF9">
      <w:pPr>
        <w:pStyle w:val="Heading1"/>
      </w:pPr>
      <w:sdt>
        <w:sdtPr>
          <w:id w:val="1966075710"/>
          <w:picture/>
        </w:sdtPr>
        <w:sdtEndPr/>
        <w:sdtContent/>
      </w:sdt>
      <w:r w:rsidR="00E23DF9" w:rsidRPr="00907867">
        <w:t xml:space="preserve"> </w:t>
      </w:r>
      <w:r w:rsidR="006D0477" w:rsidRPr="00907867">
        <w:t>За автора (авторите)</w:t>
      </w:r>
    </w:p>
    <w:p w14:paraId="6822EAF9" w14:textId="4783AF48" w:rsidR="006D0477" w:rsidRPr="00907867" w:rsidRDefault="00E0706B" w:rsidP="006D0477">
      <w:r w:rsidRPr="00907867">
        <w:rPr>
          <w:noProof/>
        </w:rPr>
        <w:drawing>
          <wp:anchor distT="0" distB="0" distL="114300" distR="114300" simplePos="0" relativeHeight="251658240" behindDoc="0" locked="0" layoutInCell="1" allowOverlap="1" wp14:anchorId="2BF1770C" wp14:editId="51A7171A">
            <wp:simplePos x="0" y="0"/>
            <wp:positionH relativeFrom="column">
              <wp:posOffset>-11430</wp:posOffset>
            </wp:positionH>
            <wp:positionV relativeFrom="paragraph">
              <wp:posOffset>19685</wp:posOffset>
            </wp:positionV>
            <wp:extent cx="1079500" cy="1439545"/>
            <wp:effectExtent l="0" t="0" r="6350" b="8255"/>
            <wp:wrapSquare wrapText="bothSides"/>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9500"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0477" w:rsidRPr="00907867">
        <w:t xml:space="preserve"> В края на ръкописа авторите трябва да предоставят кратка биографична бележка (до 200 думи за всеки автор), в която всеки автор представя своята институционална принадлежност и основните си научноизследователски области.</w:t>
      </w:r>
    </w:p>
    <w:p w14:paraId="0B52B774" w14:textId="21E82D08" w:rsidR="00E23DF9" w:rsidRPr="00907867" w:rsidRDefault="006D0477" w:rsidP="006D0477">
      <w:r w:rsidRPr="00907867">
        <w:t>Актуална снимка на всеки автор се поставя в определеното място до неговата биографична бележка (размер 3,00 × 4,00 cm).</w:t>
      </w:r>
      <w:r w:rsidR="00E23DF9" w:rsidRPr="00907867">
        <w:t xml:space="preserve"> </w:t>
      </w:r>
    </w:p>
    <w:p w14:paraId="63145782" w14:textId="77777777" w:rsidR="006D0477" w:rsidRDefault="006D0477" w:rsidP="006D0477">
      <w:pPr>
        <w:rPr>
          <w:lang w:val="en-US"/>
        </w:rPr>
      </w:pPr>
    </w:p>
    <w:sectPr w:rsidR="006D0477" w:rsidSect="00C66AEF">
      <w:headerReference w:type="even" r:id="rId15"/>
      <w:headerReference w:type="default" r:id="rId16"/>
      <w:footerReference w:type="even" r:id="rId17"/>
      <w:footerReference w:type="default" r:id="rId18"/>
      <w:headerReference w:type="first" r:id="rId19"/>
      <w:footerReference w:type="first" r:id="rId20"/>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233B3" w14:textId="77777777" w:rsidR="004E23DC" w:rsidRDefault="004E23DC" w:rsidP="00905253">
      <w:r>
        <w:separator/>
      </w:r>
    </w:p>
  </w:endnote>
  <w:endnote w:type="continuationSeparator" w:id="0">
    <w:p w14:paraId="4C56D530" w14:textId="77777777" w:rsidR="004E23DC" w:rsidRDefault="004E23DC" w:rsidP="0090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439713"/>
      <w:docPartObj>
        <w:docPartGallery w:val="Page Numbers (Bottom of Page)"/>
        <w:docPartUnique/>
      </w:docPartObj>
    </w:sdtPr>
    <w:sdtEndPr>
      <w:rPr>
        <w:noProof/>
        <w:szCs w:val="22"/>
      </w:rPr>
    </w:sdtEndPr>
    <w:sdtContent>
      <w:p w14:paraId="711DBEFA" w14:textId="77777777" w:rsidR="00905253" w:rsidRPr="00905253" w:rsidRDefault="00905253" w:rsidP="00895183">
        <w:pPr>
          <w:pStyle w:val="Footer"/>
          <w:ind w:firstLine="0"/>
          <w:jc w:val="center"/>
          <w:rPr>
            <w:szCs w:val="22"/>
          </w:rPr>
        </w:pPr>
        <w:r w:rsidRPr="00905253">
          <w:rPr>
            <w:szCs w:val="22"/>
          </w:rPr>
          <w:fldChar w:fldCharType="begin"/>
        </w:r>
        <w:r w:rsidRPr="00905253">
          <w:rPr>
            <w:szCs w:val="22"/>
          </w:rPr>
          <w:instrText xml:space="preserve"> PAGE   \* MERGEFORMAT </w:instrText>
        </w:r>
        <w:r w:rsidRPr="00905253">
          <w:rPr>
            <w:szCs w:val="22"/>
          </w:rPr>
          <w:fldChar w:fldCharType="separate"/>
        </w:r>
        <w:r w:rsidR="00BF5AA8">
          <w:rPr>
            <w:noProof/>
            <w:szCs w:val="22"/>
          </w:rPr>
          <w:t>2</w:t>
        </w:r>
        <w:r w:rsidRPr="00905253">
          <w:rPr>
            <w:noProof/>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481781"/>
      <w:docPartObj>
        <w:docPartGallery w:val="Page Numbers (Bottom of Page)"/>
        <w:docPartUnique/>
      </w:docPartObj>
    </w:sdtPr>
    <w:sdtEndPr>
      <w:rPr>
        <w:noProof/>
        <w:szCs w:val="22"/>
      </w:rPr>
    </w:sdtEndPr>
    <w:sdtContent>
      <w:p w14:paraId="0106686E" w14:textId="77777777" w:rsidR="00905253" w:rsidRPr="00905253" w:rsidRDefault="00905253" w:rsidP="00895183">
        <w:pPr>
          <w:pStyle w:val="Footer"/>
          <w:ind w:firstLine="0"/>
          <w:jc w:val="center"/>
          <w:rPr>
            <w:szCs w:val="22"/>
          </w:rPr>
        </w:pPr>
        <w:r w:rsidRPr="00905253">
          <w:rPr>
            <w:szCs w:val="22"/>
          </w:rPr>
          <w:fldChar w:fldCharType="begin"/>
        </w:r>
        <w:r w:rsidRPr="00905253">
          <w:rPr>
            <w:szCs w:val="22"/>
          </w:rPr>
          <w:instrText xml:space="preserve"> PAGE   \* MERGEFORMAT </w:instrText>
        </w:r>
        <w:r w:rsidRPr="00905253">
          <w:rPr>
            <w:szCs w:val="22"/>
          </w:rPr>
          <w:fldChar w:fldCharType="separate"/>
        </w:r>
        <w:r w:rsidR="00BF5AA8">
          <w:rPr>
            <w:noProof/>
            <w:szCs w:val="22"/>
          </w:rPr>
          <w:t>3</w:t>
        </w:r>
        <w:r w:rsidRPr="00905253">
          <w:rPr>
            <w:noProof/>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877864"/>
      <w:docPartObj>
        <w:docPartGallery w:val="Page Numbers (Bottom of Page)"/>
        <w:docPartUnique/>
      </w:docPartObj>
    </w:sdtPr>
    <w:sdtEndPr>
      <w:rPr>
        <w:noProof/>
      </w:rPr>
    </w:sdtEndPr>
    <w:sdtContent>
      <w:p w14:paraId="51D5D4D5" w14:textId="77777777" w:rsidR="00905253" w:rsidRPr="00905253" w:rsidRDefault="00905253" w:rsidP="006D230C">
        <w:pPr>
          <w:pStyle w:val="Pageheader"/>
        </w:pPr>
        <w:r w:rsidRPr="00905253">
          <w:fldChar w:fldCharType="begin"/>
        </w:r>
        <w:r w:rsidRPr="00905253">
          <w:instrText xml:space="preserve"> PAGE   \* MERGEFORMAT </w:instrText>
        </w:r>
        <w:r w:rsidRPr="00905253">
          <w:fldChar w:fldCharType="separate"/>
        </w:r>
        <w:r w:rsidR="002264DB">
          <w:rPr>
            <w:noProof/>
          </w:rPr>
          <w:t>1</w:t>
        </w:r>
        <w:r w:rsidRPr="00905253">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0BB54" w14:textId="77777777" w:rsidR="004E23DC" w:rsidRDefault="004E23DC" w:rsidP="00905253">
      <w:r>
        <w:separator/>
      </w:r>
    </w:p>
  </w:footnote>
  <w:footnote w:type="continuationSeparator" w:id="0">
    <w:p w14:paraId="4FC44CCB" w14:textId="77777777" w:rsidR="004E23DC" w:rsidRDefault="004E23DC" w:rsidP="00905253">
      <w:r>
        <w:continuationSeparator/>
      </w:r>
    </w:p>
  </w:footnote>
  <w:footnote w:id="1">
    <w:p w14:paraId="3F978144" w14:textId="425D031E" w:rsidR="00051E47" w:rsidRPr="00051E47" w:rsidRDefault="001C0C0F" w:rsidP="006D230C">
      <w:pPr>
        <w:pStyle w:val="Footnote"/>
      </w:pPr>
      <w:r>
        <w:rPr>
          <w:rStyle w:val="FootnoteReference"/>
        </w:rPr>
        <w:footnoteRef/>
      </w:r>
      <w:r>
        <w:t xml:space="preserve"> </w:t>
      </w:r>
      <w:r w:rsidR="00051E47">
        <w:t xml:space="preserve">Author’s affiliation is given with font Times New Roman, </w:t>
      </w:r>
      <w:r w:rsidR="00A17F04">
        <w:t>9</w:t>
      </w:r>
      <w:r w:rsidR="00051E47">
        <w:t xml:space="preserve"> pt., alignment: justified, line spacing: single </w:t>
      </w:r>
      <w:r w:rsidR="006D230C">
        <w:t>(Style Footnote).</w:t>
      </w:r>
    </w:p>
    <w:p w14:paraId="3246D70F" w14:textId="3A3BC3F2" w:rsidR="001C0C0F" w:rsidRPr="003379C7" w:rsidRDefault="00051E47" w:rsidP="006D230C">
      <w:pPr>
        <w:pStyle w:val="Footnote"/>
      </w:pPr>
      <w:r>
        <w:t xml:space="preserve">On the next line the author’s e-mail </w:t>
      </w:r>
      <w:r w:rsidR="00C62343">
        <w:t>and ORCID ID are</w:t>
      </w:r>
      <w:r>
        <w:t xml:space="preserve"> written with </w:t>
      </w:r>
      <w:r w:rsidR="003379C7">
        <w:t>the same formatting.</w:t>
      </w:r>
    </w:p>
  </w:footnote>
  <w:footnote w:id="2">
    <w:p w14:paraId="62B52D9E" w14:textId="77777777" w:rsidR="001C0C0F" w:rsidRPr="001C0C0F" w:rsidRDefault="001C0C0F" w:rsidP="006D230C">
      <w:pPr>
        <w:pStyle w:val="Footnote"/>
      </w:pPr>
      <w:r>
        <w:rPr>
          <w:rStyle w:val="FootnoteReference"/>
        </w:rPr>
        <w:footnoteRef/>
      </w:r>
      <w:r>
        <w:t xml:space="preserve"> </w:t>
      </w:r>
      <w:r w:rsidR="00051E47">
        <w:t>The same is done for each author. Corresponding author’s e-mail is indicated by *</w:t>
      </w:r>
      <w:r>
        <w:tab/>
      </w:r>
    </w:p>
  </w:footnote>
  <w:footnote w:id="3">
    <w:p w14:paraId="5BA3F810" w14:textId="77777777" w:rsidR="001C0C0F" w:rsidRPr="001C0C0F" w:rsidRDefault="001C0C0F" w:rsidP="006D230C">
      <w:pPr>
        <w:pStyle w:val="Footnote"/>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D986C" w14:textId="09E2165E" w:rsidR="00905253" w:rsidRPr="00996F7B" w:rsidRDefault="00996F7B" w:rsidP="006D230C">
    <w:pPr>
      <w:pStyle w:val="Pageheader"/>
      <w:rPr>
        <w:lang w:val="bg-BG"/>
      </w:rPr>
    </w:pPr>
    <w:r>
      <w:rPr>
        <w:lang w:val="bg-BG"/>
      </w:rPr>
      <w:t>Име и фамилия на автора / авторите (на английски език)</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2C90" w14:textId="2374A7B0" w:rsidR="00905253" w:rsidRPr="00996F7B" w:rsidRDefault="00996F7B" w:rsidP="006D230C">
    <w:pPr>
      <w:pStyle w:val="Pageheader"/>
      <w:rPr>
        <w:lang w:val="bg-BG"/>
      </w:rPr>
    </w:pPr>
    <w:r>
      <w:rPr>
        <w:lang w:val="bg-BG"/>
      </w:rPr>
      <w:t>Заглавие на ръкописа (на английски език)</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361D6" w14:textId="7A30854C" w:rsidR="00C62343" w:rsidRPr="00996F7B" w:rsidRDefault="00996F7B" w:rsidP="006D230C">
    <w:pPr>
      <w:pStyle w:val="Pageheader"/>
      <w:rPr>
        <w:b/>
        <w:bCs/>
        <w:lang w:val="bg-BG"/>
      </w:rPr>
    </w:pPr>
    <w:r>
      <w:rPr>
        <w:b/>
        <w:bCs/>
        <w:lang w:val="bg-BG"/>
      </w:rPr>
      <w:t>Годишник на УЗФ</w:t>
    </w:r>
  </w:p>
  <w:p w14:paraId="6CCE9AD9" w14:textId="42EF9CFE" w:rsidR="008A35B6" w:rsidRPr="00996F7B" w:rsidRDefault="00996F7B" w:rsidP="006D230C">
    <w:pPr>
      <w:pStyle w:val="Pageheader"/>
      <w:rPr>
        <w:lang w:val="bg-BG"/>
      </w:rPr>
    </w:pPr>
    <w:r>
      <w:rPr>
        <w:lang w:val="bg-BG"/>
      </w:rPr>
      <w:t>том</w:t>
    </w:r>
    <w:r w:rsidR="00C62343">
      <w:t xml:space="preserve"> </w:t>
    </w:r>
    <w:r w:rsidR="008E07C1">
      <w:t>X</w:t>
    </w:r>
    <w:r w:rsidR="006503F1">
      <w:t xml:space="preserve">, </w:t>
    </w:r>
    <w:r>
      <w:rPr>
        <w:lang w:val="bg-BG"/>
      </w:rPr>
      <w:t>ГОДИНА</w:t>
    </w:r>
  </w:p>
  <w:p w14:paraId="4D175B03" w14:textId="2EC575CF" w:rsidR="00051E47" w:rsidRPr="006503F1" w:rsidRDefault="00F952D6" w:rsidP="006D230C">
    <w:pPr>
      <w:pStyle w:val="Pageheader"/>
    </w:pPr>
    <w:r>
      <w:t>Yearbook</w:t>
    </w:r>
    <w:r w:rsidR="006503F1">
      <w:t xml:space="preserve"> website</w:t>
    </w:r>
  </w:p>
  <w:p w14:paraId="140B5663" w14:textId="3F4888FB" w:rsidR="00051E47" w:rsidRPr="00C62343" w:rsidRDefault="00D94009" w:rsidP="006D230C">
    <w:pPr>
      <w:pStyle w:val="Pageheader"/>
      <w:rPr>
        <w:i/>
        <w:iCs/>
      </w:rPr>
    </w:pPr>
    <w:r>
      <w:t xml:space="preserve">ISSN </w:t>
    </w:r>
    <w:r w:rsidRPr="00D94009">
      <w:t>3033-1994</w:t>
    </w:r>
    <w:r>
      <w:t xml:space="preserve">, </w:t>
    </w:r>
    <w:r w:rsidR="006503F1">
      <w:t>DOI</w:t>
    </w:r>
    <w:r w:rsidR="00C62343">
      <w:rPr>
        <w:lang w:val="bg-BG"/>
      </w:rPr>
      <w:t>:</w:t>
    </w:r>
    <w:r w:rsidR="006503F1">
      <w:t xml:space="preserve"> </w:t>
    </w:r>
    <w:r w:rsidR="00C62343" w:rsidRPr="00C62343">
      <w:rPr>
        <w:i/>
        <w:iCs/>
      </w:rPr>
      <w:t>to be assigned by the Editorial Office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717"/>
    <w:multiLevelType w:val="multilevel"/>
    <w:tmpl w:val="C7464398"/>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0C05C7"/>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C41216A"/>
    <w:multiLevelType w:val="hybridMultilevel"/>
    <w:tmpl w:val="1F8A5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1E228D"/>
    <w:multiLevelType w:val="hybridMultilevel"/>
    <w:tmpl w:val="5D1679FA"/>
    <w:lvl w:ilvl="0" w:tplc="F1C49E7C">
      <w:start w:val="1"/>
      <w:numFmt w:val="bullet"/>
      <w:pStyle w:val="Bulettedlis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763F7"/>
    <w:multiLevelType w:val="multilevel"/>
    <w:tmpl w:val="9EF6B6F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E97743C"/>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170390"/>
    <w:multiLevelType w:val="multilevel"/>
    <w:tmpl w:val="4998D7EA"/>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4433580"/>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65E0290"/>
    <w:multiLevelType w:val="hybridMultilevel"/>
    <w:tmpl w:val="974CC414"/>
    <w:lvl w:ilvl="0" w:tplc="B6FC7FA0">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305DCA"/>
    <w:multiLevelType w:val="multilevel"/>
    <w:tmpl w:val="9EF6B6F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6B5413B"/>
    <w:multiLevelType w:val="multilevel"/>
    <w:tmpl w:val="040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9"/>
  </w:num>
  <w:num w:numId="4">
    <w:abstractNumId w:val="7"/>
  </w:num>
  <w:num w:numId="5">
    <w:abstractNumId w:val="10"/>
  </w:num>
  <w:num w:numId="6">
    <w:abstractNumId w:val="1"/>
  </w:num>
  <w:num w:numId="7">
    <w:abstractNumId w:val="0"/>
  </w:num>
  <w:num w:numId="8">
    <w:abstractNumId w:val="4"/>
  </w:num>
  <w:num w:numId="9">
    <w:abstractNumId w:val="8"/>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1A3"/>
    <w:rsid w:val="000115A5"/>
    <w:rsid w:val="0001380F"/>
    <w:rsid w:val="00051E47"/>
    <w:rsid w:val="000A6931"/>
    <w:rsid w:val="00106EC6"/>
    <w:rsid w:val="001151E4"/>
    <w:rsid w:val="0015420A"/>
    <w:rsid w:val="00171C55"/>
    <w:rsid w:val="001749F6"/>
    <w:rsid w:val="00187E01"/>
    <w:rsid w:val="001B2023"/>
    <w:rsid w:val="001C0C0F"/>
    <w:rsid w:val="001E4F1C"/>
    <w:rsid w:val="0021424C"/>
    <w:rsid w:val="002264DB"/>
    <w:rsid w:val="0023004B"/>
    <w:rsid w:val="00236177"/>
    <w:rsid w:val="00260249"/>
    <w:rsid w:val="00275B7E"/>
    <w:rsid w:val="002A7154"/>
    <w:rsid w:val="002F0C04"/>
    <w:rsid w:val="002F7012"/>
    <w:rsid w:val="00300CDD"/>
    <w:rsid w:val="003379C7"/>
    <w:rsid w:val="00385B8B"/>
    <w:rsid w:val="003B5927"/>
    <w:rsid w:val="004B2E92"/>
    <w:rsid w:val="004B7B3E"/>
    <w:rsid w:val="004E23DC"/>
    <w:rsid w:val="004F4F4D"/>
    <w:rsid w:val="00502A32"/>
    <w:rsid w:val="00545D1E"/>
    <w:rsid w:val="00594038"/>
    <w:rsid w:val="005B3D6B"/>
    <w:rsid w:val="005D2E8F"/>
    <w:rsid w:val="005D67F4"/>
    <w:rsid w:val="006503F1"/>
    <w:rsid w:val="006D0477"/>
    <w:rsid w:val="006D230C"/>
    <w:rsid w:val="007602A8"/>
    <w:rsid w:val="00827D01"/>
    <w:rsid w:val="008667FD"/>
    <w:rsid w:val="00895183"/>
    <w:rsid w:val="008A35B6"/>
    <w:rsid w:val="008E07C1"/>
    <w:rsid w:val="00905253"/>
    <w:rsid w:val="00907867"/>
    <w:rsid w:val="009470DE"/>
    <w:rsid w:val="00962B75"/>
    <w:rsid w:val="00996F7B"/>
    <w:rsid w:val="00A131C0"/>
    <w:rsid w:val="00A17F04"/>
    <w:rsid w:val="00A959EE"/>
    <w:rsid w:val="00AA2A2B"/>
    <w:rsid w:val="00AD2263"/>
    <w:rsid w:val="00AE29CE"/>
    <w:rsid w:val="00B374E6"/>
    <w:rsid w:val="00B5657E"/>
    <w:rsid w:val="00B85055"/>
    <w:rsid w:val="00B92818"/>
    <w:rsid w:val="00BB5083"/>
    <w:rsid w:val="00BC5659"/>
    <w:rsid w:val="00BE6B52"/>
    <w:rsid w:val="00BF5AA8"/>
    <w:rsid w:val="00C62343"/>
    <w:rsid w:val="00C66AEF"/>
    <w:rsid w:val="00C829F6"/>
    <w:rsid w:val="00D14B4F"/>
    <w:rsid w:val="00D200AE"/>
    <w:rsid w:val="00D94009"/>
    <w:rsid w:val="00DD57B3"/>
    <w:rsid w:val="00E0706B"/>
    <w:rsid w:val="00E23DF9"/>
    <w:rsid w:val="00E411A3"/>
    <w:rsid w:val="00E448AD"/>
    <w:rsid w:val="00ED7898"/>
    <w:rsid w:val="00EE5A51"/>
    <w:rsid w:val="00EF79FA"/>
    <w:rsid w:val="00F13ADB"/>
    <w:rsid w:val="00F1409A"/>
    <w:rsid w:val="00F17D44"/>
    <w:rsid w:val="00F9440C"/>
    <w:rsid w:val="00F952D6"/>
    <w:rsid w:val="00FB0531"/>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E545"/>
  <w15:chartTrackingRefBased/>
  <w15:docId w15:val="{7F8B63A2-BF09-40B5-81EE-E187AD56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F04"/>
    <w:pPr>
      <w:spacing w:after="0" w:line="240" w:lineRule="auto"/>
      <w:ind w:firstLine="709"/>
      <w:jc w:val="both"/>
    </w:pPr>
    <w:rPr>
      <w:rFonts w:ascii="Times New Roman" w:hAnsi="Times New Roman" w:cs="Times New Roman"/>
      <w:szCs w:val="24"/>
    </w:rPr>
  </w:style>
  <w:style w:type="paragraph" w:styleId="Heading1">
    <w:name w:val="heading 1"/>
    <w:basedOn w:val="Normal"/>
    <w:next w:val="Normal"/>
    <w:link w:val="Heading1Char"/>
    <w:uiPriority w:val="9"/>
    <w:qFormat/>
    <w:rsid w:val="00A17F04"/>
    <w:pPr>
      <w:spacing w:before="240"/>
      <w:outlineLvl w:val="0"/>
    </w:pPr>
    <w:rPr>
      <w:b/>
      <w:sz w:val="24"/>
    </w:rPr>
  </w:style>
  <w:style w:type="paragraph" w:styleId="Heading2">
    <w:name w:val="heading 2"/>
    <w:basedOn w:val="Normal"/>
    <w:next w:val="Normal"/>
    <w:link w:val="Heading2Char"/>
    <w:uiPriority w:val="9"/>
    <w:unhideWhenUsed/>
    <w:qFormat/>
    <w:rsid w:val="00A17F04"/>
    <w:pPr>
      <w:spacing w:before="120"/>
      <w:outlineLvl w:val="1"/>
    </w:pPr>
    <w:rPr>
      <w:b/>
      <w:i/>
      <w:sz w:val="24"/>
    </w:rPr>
  </w:style>
  <w:style w:type="paragraph" w:styleId="Heading3">
    <w:name w:val="heading 3"/>
    <w:basedOn w:val="Normal"/>
    <w:next w:val="Normal"/>
    <w:link w:val="Heading3Char"/>
    <w:uiPriority w:val="9"/>
    <w:unhideWhenUsed/>
    <w:qFormat/>
    <w:rsid w:val="00E448AD"/>
    <w:pPr>
      <w:keepNext/>
      <w:keepLines/>
      <w:spacing w:before="120"/>
      <w:outlineLvl w:val="2"/>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11A3"/>
    <w:rPr>
      <w:color w:val="0563C1" w:themeColor="hyperlink"/>
      <w:u w:val="single"/>
    </w:rPr>
  </w:style>
  <w:style w:type="character" w:customStyle="1" w:styleId="Heading1Char">
    <w:name w:val="Heading 1 Char"/>
    <w:basedOn w:val="DefaultParagraphFont"/>
    <w:link w:val="Heading1"/>
    <w:uiPriority w:val="9"/>
    <w:rsid w:val="00A17F0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A17F04"/>
    <w:rPr>
      <w:rFonts w:ascii="Times New Roman" w:hAnsi="Times New Roman" w:cs="Times New Roman"/>
      <w:b/>
      <w:i/>
      <w:sz w:val="24"/>
      <w:szCs w:val="24"/>
    </w:rPr>
  </w:style>
  <w:style w:type="paragraph" w:styleId="ListParagraph">
    <w:name w:val="List Paragraph"/>
    <w:basedOn w:val="Normal"/>
    <w:link w:val="ListParagraphChar"/>
    <w:uiPriority w:val="34"/>
    <w:rsid w:val="00B374E6"/>
    <w:pPr>
      <w:ind w:left="708" w:firstLine="0"/>
      <w:jc w:val="left"/>
    </w:pPr>
    <w:rPr>
      <w:rFonts w:eastAsia="Times New Roman"/>
      <w:lang w:eastAsia="bg-BG"/>
    </w:rPr>
  </w:style>
  <w:style w:type="paragraph" w:styleId="Header">
    <w:name w:val="header"/>
    <w:basedOn w:val="Normal"/>
    <w:link w:val="HeaderChar"/>
    <w:uiPriority w:val="99"/>
    <w:unhideWhenUsed/>
    <w:rsid w:val="00905253"/>
    <w:pPr>
      <w:tabs>
        <w:tab w:val="center" w:pos="4536"/>
        <w:tab w:val="right" w:pos="9072"/>
      </w:tabs>
    </w:pPr>
  </w:style>
  <w:style w:type="character" w:customStyle="1" w:styleId="HeaderChar">
    <w:name w:val="Header Char"/>
    <w:basedOn w:val="DefaultParagraphFont"/>
    <w:link w:val="Header"/>
    <w:uiPriority w:val="99"/>
    <w:rsid w:val="00905253"/>
    <w:rPr>
      <w:rFonts w:ascii="Times New Roman" w:hAnsi="Times New Roman" w:cs="Times New Roman"/>
      <w:sz w:val="24"/>
      <w:szCs w:val="24"/>
    </w:rPr>
  </w:style>
  <w:style w:type="paragraph" w:styleId="Footer">
    <w:name w:val="footer"/>
    <w:basedOn w:val="Normal"/>
    <w:link w:val="FooterChar"/>
    <w:uiPriority w:val="99"/>
    <w:unhideWhenUsed/>
    <w:rsid w:val="00905253"/>
    <w:pPr>
      <w:tabs>
        <w:tab w:val="center" w:pos="4536"/>
        <w:tab w:val="right" w:pos="9072"/>
      </w:tabs>
    </w:pPr>
  </w:style>
  <w:style w:type="character" w:customStyle="1" w:styleId="FooterChar">
    <w:name w:val="Footer Char"/>
    <w:basedOn w:val="DefaultParagraphFont"/>
    <w:link w:val="Footer"/>
    <w:uiPriority w:val="99"/>
    <w:rsid w:val="00905253"/>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1C0C0F"/>
    <w:rPr>
      <w:sz w:val="20"/>
      <w:szCs w:val="20"/>
    </w:rPr>
  </w:style>
  <w:style w:type="character" w:customStyle="1" w:styleId="FootnoteTextChar">
    <w:name w:val="Footnote Text Char"/>
    <w:basedOn w:val="DefaultParagraphFont"/>
    <w:link w:val="FootnoteText"/>
    <w:uiPriority w:val="99"/>
    <w:semiHidden/>
    <w:rsid w:val="001C0C0F"/>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C0C0F"/>
    <w:rPr>
      <w:vertAlign w:val="superscript"/>
    </w:rPr>
  </w:style>
  <w:style w:type="paragraph" w:styleId="Caption">
    <w:name w:val="caption"/>
    <w:basedOn w:val="Normal"/>
    <w:next w:val="Normal"/>
    <w:uiPriority w:val="35"/>
    <w:unhideWhenUsed/>
    <w:qFormat/>
    <w:rsid w:val="006503F1"/>
    <w:pPr>
      <w:spacing w:before="120"/>
      <w:ind w:firstLine="0"/>
      <w:jc w:val="center"/>
    </w:pPr>
    <w:rPr>
      <w:iCs/>
      <w:szCs w:val="18"/>
    </w:rPr>
  </w:style>
  <w:style w:type="paragraph" w:customStyle="1" w:styleId="Tabletext">
    <w:name w:val="Table text"/>
    <w:basedOn w:val="ListParagraph"/>
    <w:link w:val="TabletextChar"/>
    <w:qFormat/>
    <w:rsid w:val="006503F1"/>
    <w:pPr>
      <w:ind w:left="0"/>
      <w:jc w:val="center"/>
    </w:pPr>
    <w:rPr>
      <w:sz w:val="20"/>
      <w:szCs w:val="20"/>
    </w:rPr>
  </w:style>
  <w:style w:type="paragraph" w:customStyle="1" w:styleId="Source">
    <w:name w:val="Source"/>
    <w:basedOn w:val="Normal"/>
    <w:link w:val="SourceChar"/>
    <w:qFormat/>
    <w:rsid w:val="0015420A"/>
    <w:pPr>
      <w:spacing w:after="120"/>
      <w:ind w:firstLine="0"/>
      <w:jc w:val="center"/>
    </w:pPr>
    <w:rPr>
      <w:i/>
      <w:sz w:val="20"/>
      <w:lang w:val="en-US"/>
    </w:rPr>
  </w:style>
  <w:style w:type="character" w:customStyle="1" w:styleId="ListParagraphChar">
    <w:name w:val="List Paragraph Char"/>
    <w:basedOn w:val="DefaultParagraphFont"/>
    <w:link w:val="ListParagraph"/>
    <w:uiPriority w:val="34"/>
    <w:rsid w:val="006503F1"/>
    <w:rPr>
      <w:rFonts w:ascii="Times New Roman" w:eastAsia="Times New Roman" w:hAnsi="Times New Roman" w:cs="Times New Roman"/>
      <w:sz w:val="24"/>
      <w:szCs w:val="24"/>
      <w:lang w:eastAsia="bg-BG"/>
    </w:rPr>
  </w:style>
  <w:style w:type="character" w:customStyle="1" w:styleId="TabletextChar">
    <w:name w:val="Table text Char"/>
    <w:basedOn w:val="ListParagraphChar"/>
    <w:link w:val="Tabletext"/>
    <w:rsid w:val="006503F1"/>
    <w:rPr>
      <w:rFonts w:ascii="Times New Roman" w:eastAsia="Times New Roman" w:hAnsi="Times New Roman" w:cs="Times New Roman"/>
      <w:sz w:val="20"/>
      <w:szCs w:val="20"/>
      <w:lang w:eastAsia="bg-BG"/>
    </w:rPr>
  </w:style>
  <w:style w:type="paragraph" w:styleId="Title">
    <w:name w:val="Title"/>
    <w:basedOn w:val="Normal"/>
    <w:next w:val="Normal"/>
    <w:link w:val="TitleChar"/>
    <w:uiPriority w:val="10"/>
    <w:qFormat/>
    <w:rsid w:val="006D230C"/>
    <w:pPr>
      <w:ind w:firstLine="0"/>
      <w:jc w:val="center"/>
    </w:pPr>
    <w:rPr>
      <w:rFonts w:ascii="Times New Roman Bold" w:hAnsi="Times New Roman Bold"/>
      <w:b/>
      <w:caps/>
      <w:sz w:val="28"/>
      <w:szCs w:val="28"/>
      <w:lang w:val="en-US"/>
    </w:rPr>
  </w:style>
  <w:style w:type="character" w:customStyle="1" w:styleId="SourceChar">
    <w:name w:val="Source Char"/>
    <w:basedOn w:val="DefaultParagraphFont"/>
    <w:link w:val="Source"/>
    <w:rsid w:val="0015420A"/>
    <w:rPr>
      <w:rFonts w:ascii="Times New Roman" w:hAnsi="Times New Roman" w:cs="Times New Roman"/>
      <w:i/>
      <w:sz w:val="20"/>
      <w:szCs w:val="24"/>
      <w:lang w:val="en-US"/>
    </w:rPr>
  </w:style>
  <w:style w:type="character" w:customStyle="1" w:styleId="TitleChar">
    <w:name w:val="Title Char"/>
    <w:basedOn w:val="DefaultParagraphFont"/>
    <w:link w:val="Title"/>
    <w:uiPriority w:val="10"/>
    <w:rsid w:val="006D230C"/>
    <w:rPr>
      <w:rFonts w:ascii="Times New Roman Bold" w:hAnsi="Times New Roman Bold" w:cs="Times New Roman"/>
      <w:b/>
      <w:caps/>
      <w:sz w:val="28"/>
      <w:szCs w:val="28"/>
      <w:lang w:val="en-US"/>
    </w:rPr>
  </w:style>
  <w:style w:type="paragraph" w:styleId="Subtitle">
    <w:name w:val="Subtitle"/>
    <w:basedOn w:val="Normal"/>
    <w:next w:val="Normal"/>
    <w:link w:val="SubtitleChar"/>
    <w:uiPriority w:val="11"/>
    <w:qFormat/>
    <w:rsid w:val="006D230C"/>
    <w:pPr>
      <w:ind w:firstLine="0"/>
      <w:jc w:val="center"/>
    </w:pPr>
    <w:rPr>
      <w:b/>
      <w:i/>
      <w:iCs/>
      <w:lang w:val="en-US"/>
    </w:rPr>
  </w:style>
  <w:style w:type="character" w:customStyle="1" w:styleId="SubtitleChar">
    <w:name w:val="Subtitle Char"/>
    <w:basedOn w:val="DefaultParagraphFont"/>
    <w:link w:val="Subtitle"/>
    <w:uiPriority w:val="11"/>
    <w:rsid w:val="006D230C"/>
    <w:rPr>
      <w:rFonts w:ascii="Times New Roman" w:hAnsi="Times New Roman" w:cs="Times New Roman"/>
      <w:b/>
      <w:i/>
      <w:iCs/>
      <w:sz w:val="24"/>
      <w:szCs w:val="24"/>
      <w:lang w:val="en-US"/>
    </w:rPr>
  </w:style>
  <w:style w:type="paragraph" w:customStyle="1" w:styleId="Footnote">
    <w:name w:val="Footnote"/>
    <w:basedOn w:val="FootnoteText"/>
    <w:link w:val="FootnoteChar"/>
    <w:qFormat/>
    <w:rsid w:val="00A17F04"/>
    <w:pPr>
      <w:ind w:firstLine="0"/>
    </w:pPr>
    <w:rPr>
      <w:sz w:val="18"/>
      <w:lang w:val="en-US"/>
    </w:rPr>
  </w:style>
  <w:style w:type="paragraph" w:customStyle="1" w:styleId="Pageheader">
    <w:name w:val="Page header"/>
    <w:basedOn w:val="Header"/>
    <w:link w:val="PageheaderChar"/>
    <w:qFormat/>
    <w:rsid w:val="006D230C"/>
    <w:pPr>
      <w:ind w:firstLine="0"/>
      <w:jc w:val="center"/>
    </w:pPr>
    <w:rPr>
      <w:sz w:val="20"/>
      <w:szCs w:val="20"/>
      <w:lang w:val="en-US"/>
    </w:rPr>
  </w:style>
  <w:style w:type="character" w:customStyle="1" w:styleId="FootnoteChar">
    <w:name w:val="Footnote Char"/>
    <w:basedOn w:val="FootnoteTextChar"/>
    <w:link w:val="Footnote"/>
    <w:rsid w:val="00A17F04"/>
    <w:rPr>
      <w:rFonts w:ascii="Times New Roman" w:hAnsi="Times New Roman" w:cs="Times New Roman"/>
      <w:sz w:val="18"/>
      <w:szCs w:val="20"/>
      <w:lang w:val="en-US"/>
    </w:rPr>
  </w:style>
  <w:style w:type="paragraph" w:customStyle="1" w:styleId="Abstract">
    <w:name w:val="Abstract"/>
    <w:basedOn w:val="Normal"/>
    <w:link w:val="AbstractChar"/>
    <w:qFormat/>
    <w:rsid w:val="001B2023"/>
    <w:pPr>
      <w:ind w:left="567" w:right="567"/>
    </w:pPr>
    <w:rPr>
      <w:sz w:val="20"/>
      <w:szCs w:val="22"/>
      <w:lang w:val="en-US"/>
    </w:rPr>
  </w:style>
  <w:style w:type="character" w:customStyle="1" w:styleId="PageheaderChar">
    <w:name w:val="Page header Char"/>
    <w:basedOn w:val="HeaderChar"/>
    <w:link w:val="Pageheader"/>
    <w:rsid w:val="006D230C"/>
    <w:rPr>
      <w:rFonts w:ascii="Times New Roman" w:hAnsi="Times New Roman" w:cs="Times New Roman"/>
      <w:sz w:val="20"/>
      <w:szCs w:val="20"/>
      <w:lang w:val="en-US"/>
    </w:rPr>
  </w:style>
  <w:style w:type="paragraph" w:customStyle="1" w:styleId="References">
    <w:name w:val="References"/>
    <w:basedOn w:val="Normal"/>
    <w:link w:val="ReferencesChar"/>
    <w:qFormat/>
    <w:rsid w:val="00594038"/>
    <w:pPr>
      <w:ind w:left="709" w:hanging="709"/>
      <w:contextualSpacing/>
    </w:pPr>
    <w:rPr>
      <w:spacing w:val="-4"/>
      <w:lang w:val="en-US"/>
    </w:rPr>
  </w:style>
  <w:style w:type="character" w:customStyle="1" w:styleId="AbstractChar">
    <w:name w:val="Abstract Char"/>
    <w:basedOn w:val="DefaultParagraphFont"/>
    <w:link w:val="Abstract"/>
    <w:rsid w:val="001B2023"/>
    <w:rPr>
      <w:rFonts w:ascii="Times New Roman" w:hAnsi="Times New Roman" w:cs="Times New Roman"/>
      <w:sz w:val="20"/>
      <w:lang w:val="en-US"/>
    </w:rPr>
  </w:style>
  <w:style w:type="character" w:customStyle="1" w:styleId="Heading3Char">
    <w:name w:val="Heading 3 Char"/>
    <w:basedOn w:val="DefaultParagraphFont"/>
    <w:link w:val="Heading3"/>
    <w:uiPriority w:val="9"/>
    <w:rsid w:val="00E448AD"/>
    <w:rPr>
      <w:rFonts w:ascii="Times New Roman" w:eastAsiaTheme="majorEastAsia" w:hAnsi="Times New Roman" w:cstheme="majorBidi"/>
      <w:b/>
      <w:i/>
      <w:szCs w:val="24"/>
    </w:rPr>
  </w:style>
  <w:style w:type="character" w:customStyle="1" w:styleId="ReferencesChar">
    <w:name w:val="References Char"/>
    <w:basedOn w:val="DefaultParagraphFont"/>
    <w:link w:val="References"/>
    <w:rsid w:val="00594038"/>
    <w:rPr>
      <w:rFonts w:ascii="Times New Roman" w:hAnsi="Times New Roman" w:cs="Times New Roman"/>
      <w:spacing w:val="-4"/>
      <w:sz w:val="24"/>
      <w:szCs w:val="24"/>
      <w:lang w:val="en-US"/>
    </w:rPr>
  </w:style>
  <w:style w:type="paragraph" w:customStyle="1" w:styleId="Bulettedlist">
    <w:name w:val="Buletted list"/>
    <w:basedOn w:val="ListParagraph"/>
    <w:link w:val="BulettedlistChar"/>
    <w:qFormat/>
    <w:rsid w:val="0015420A"/>
    <w:pPr>
      <w:numPr>
        <w:numId w:val="11"/>
      </w:numPr>
      <w:ind w:left="357" w:firstLine="0"/>
    </w:pPr>
    <w:rPr>
      <w:lang w:val="en-US"/>
    </w:rPr>
  </w:style>
  <w:style w:type="paragraph" w:customStyle="1" w:styleId="Numberedlist">
    <w:name w:val="Numbered list"/>
    <w:basedOn w:val="ListParagraph"/>
    <w:link w:val="NumberedlistChar"/>
    <w:qFormat/>
    <w:rsid w:val="0015420A"/>
    <w:pPr>
      <w:numPr>
        <w:numId w:val="9"/>
      </w:numPr>
      <w:ind w:left="357" w:firstLine="0"/>
    </w:pPr>
    <w:rPr>
      <w:lang w:val="en-US"/>
    </w:rPr>
  </w:style>
  <w:style w:type="character" w:customStyle="1" w:styleId="BulettedlistChar">
    <w:name w:val="Buletted list Char"/>
    <w:basedOn w:val="ListParagraphChar"/>
    <w:link w:val="Bulettedlist"/>
    <w:rsid w:val="0015420A"/>
    <w:rPr>
      <w:rFonts w:ascii="Times New Roman" w:eastAsia="Times New Roman" w:hAnsi="Times New Roman" w:cs="Times New Roman"/>
      <w:sz w:val="24"/>
      <w:szCs w:val="24"/>
      <w:lang w:val="en-US" w:eastAsia="bg-BG"/>
    </w:rPr>
  </w:style>
  <w:style w:type="character" w:customStyle="1" w:styleId="NumberedlistChar">
    <w:name w:val="Numbered list Char"/>
    <w:basedOn w:val="ListParagraphChar"/>
    <w:link w:val="Numberedlist"/>
    <w:rsid w:val="0015420A"/>
    <w:rPr>
      <w:rFonts w:ascii="Times New Roman" w:eastAsia="Times New Roman" w:hAnsi="Times New Roman" w:cs="Times New Roman"/>
      <w:sz w:val="24"/>
      <w:szCs w:val="24"/>
      <w:lang w:val="en-US" w:eastAsia="bg-BG"/>
    </w:rPr>
  </w:style>
  <w:style w:type="character" w:styleId="UnresolvedMention">
    <w:name w:val="Unresolved Mention"/>
    <w:basedOn w:val="DefaultParagraphFont"/>
    <w:uiPriority w:val="99"/>
    <w:semiHidden/>
    <w:unhideWhenUsed/>
    <w:rsid w:val="000A6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econlit/jelCodes.php" TargetMode="External"/><Relationship Id="rId13" Type="http://schemas.openxmlformats.org/officeDocument/2006/relationships/hyperlink" Target="http://ec.europa.eu/eurostat/web/international-trade-in-goods/data/databas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eaweb.org/jel/guide/jel.php"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lovored.com/transliteratio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pastyle.apa.org/style-grammar-guidelines/reference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1.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821741032370951E-2"/>
          <c:y val="5.0925925925925923E-2"/>
          <c:w val="0.91762270341207353"/>
          <c:h val="0.77092957130358708"/>
        </c:manualLayout>
      </c:layout>
      <c:barChart>
        <c:barDir val="col"/>
        <c:grouping val="clustered"/>
        <c:varyColors val="0"/>
        <c:ser>
          <c:idx val="0"/>
          <c:order val="0"/>
          <c:tx>
            <c:strRef>
              <c:f>'[Chart in Microsoft Word]Sheet1'!$A$10</c:f>
              <c:strCache>
                <c:ptCount val="1"/>
                <c:pt idx="0">
                  <c:v>Първо</c:v>
                </c:pt>
              </c:strCache>
            </c:strRef>
          </c:tx>
          <c:spPr>
            <a:solidFill>
              <a:schemeClr val="accent1"/>
            </a:solidFill>
            <a:ln>
              <a:noFill/>
            </a:ln>
            <a:effectLst/>
          </c:spPr>
          <c:invertIfNegative val="0"/>
          <c:cat>
            <c:numRef>
              <c:f>'[Chart in Microsoft Word]Sheet1'!$B$9:$E$9</c:f>
              <c:numCache>
                <c:formatCode>General</c:formatCode>
                <c:ptCount val="4"/>
                <c:pt idx="0">
                  <c:v>2023</c:v>
                </c:pt>
                <c:pt idx="1">
                  <c:v>2024</c:v>
                </c:pt>
                <c:pt idx="2">
                  <c:v>2025</c:v>
                </c:pt>
                <c:pt idx="3">
                  <c:v>2026</c:v>
                </c:pt>
              </c:numCache>
            </c:numRef>
          </c:cat>
          <c:val>
            <c:numRef>
              <c:f>'[Chart in Microsoft Word]Sheet1'!$B$10:$E$10</c:f>
              <c:numCache>
                <c:formatCode>General</c:formatCode>
                <c:ptCount val="4"/>
                <c:pt idx="0">
                  <c:v>2</c:v>
                </c:pt>
                <c:pt idx="1">
                  <c:v>3</c:v>
                </c:pt>
                <c:pt idx="2">
                  <c:v>4</c:v>
                </c:pt>
                <c:pt idx="3">
                  <c:v>5</c:v>
                </c:pt>
              </c:numCache>
            </c:numRef>
          </c:val>
          <c:extLst>
            <c:ext xmlns:c16="http://schemas.microsoft.com/office/drawing/2014/chart" uri="{C3380CC4-5D6E-409C-BE32-E72D297353CC}">
              <c16:uniqueId val="{00000000-0B73-4674-9F85-67EF46FE0922}"/>
            </c:ext>
          </c:extLst>
        </c:ser>
        <c:ser>
          <c:idx val="1"/>
          <c:order val="1"/>
          <c:tx>
            <c:strRef>
              <c:f>'[Chart in Microsoft Word]Sheet1'!$A$11</c:f>
              <c:strCache>
                <c:ptCount val="1"/>
                <c:pt idx="0">
                  <c:v>Второ</c:v>
                </c:pt>
              </c:strCache>
            </c:strRef>
          </c:tx>
          <c:spPr>
            <a:solidFill>
              <a:schemeClr val="accent2"/>
            </a:solidFill>
            <a:ln>
              <a:noFill/>
            </a:ln>
            <a:effectLst/>
          </c:spPr>
          <c:invertIfNegative val="0"/>
          <c:cat>
            <c:numRef>
              <c:f>'[Chart in Microsoft Word]Sheet1'!$B$9:$E$9</c:f>
              <c:numCache>
                <c:formatCode>General</c:formatCode>
                <c:ptCount val="4"/>
                <c:pt idx="0">
                  <c:v>2023</c:v>
                </c:pt>
                <c:pt idx="1">
                  <c:v>2024</c:v>
                </c:pt>
                <c:pt idx="2">
                  <c:v>2025</c:v>
                </c:pt>
                <c:pt idx="3">
                  <c:v>2026</c:v>
                </c:pt>
              </c:numCache>
            </c:numRef>
          </c:cat>
          <c:val>
            <c:numRef>
              <c:f>'[Chart in Microsoft Word]Sheet1'!$B$11:$E$11</c:f>
              <c:numCache>
                <c:formatCode>General</c:formatCode>
                <c:ptCount val="4"/>
                <c:pt idx="0">
                  <c:v>3</c:v>
                </c:pt>
                <c:pt idx="1">
                  <c:v>4</c:v>
                </c:pt>
                <c:pt idx="2">
                  <c:v>5</c:v>
                </c:pt>
                <c:pt idx="3">
                  <c:v>6</c:v>
                </c:pt>
              </c:numCache>
            </c:numRef>
          </c:val>
          <c:extLst>
            <c:ext xmlns:c16="http://schemas.microsoft.com/office/drawing/2014/chart" uri="{C3380CC4-5D6E-409C-BE32-E72D297353CC}">
              <c16:uniqueId val="{00000001-0B73-4674-9F85-67EF46FE0922}"/>
            </c:ext>
          </c:extLst>
        </c:ser>
        <c:ser>
          <c:idx val="2"/>
          <c:order val="2"/>
          <c:tx>
            <c:strRef>
              <c:f>'[Chart in Microsoft Word]Sheet1'!$A$12</c:f>
              <c:strCache>
                <c:ptCount val="1"/>
                <c:pt idx="0">
                  <c:v>Трето</c:v>
                </c:pt>
              </c:strCache>
            </c:strRef>
          </c:tx>
          <c:spPr>
            <a:solidFill>
              <a:schemeClr val="accent3"/>
            </a:solidFill>
            <a:ln>
              <a:noFill/>
            </a:ln>
            <a:effectLst/>
          </c:spPr>
          <c:invertIfNegative val="0"/>
          <c:cat>
            <c:numRef>
              <c:f>'[Chart in Microsoft Word]Sheet1'!$B$9:$E$9</c:f>
              <c:numCache>
                <c:formatCode>General</c:formatCode>
                <c:ptCount val="4"/>
                <c:pt idx="0">
                  <c:v>2023</c:v>
                </c:pt>
                <c:pt idx="1">
                  <c:v>2024</c:v>
                </c:pt>
                <c:pt idx="2">
                  <c:v>2025</c:v>
                </c:pt>
                <c:pt idx="3">
                  <c:v>2026</c:v>
                </c:pt>
              </c:numCache>
            </c:numRef>
          </c:cat>
          <c:val>
            <c:numRef>
              <c:f>'[Chart in Microsoft Word]Sheet1'!$B$12:$E$12</c:f>
              <c:numCache>
                <c:formatCode>General</c:formatCode>
                <c:ptCount val="4"/>
                <c:pt idx="0">
                  <c:v>5</c:v>
                </c:pt>
                <c:pt idx="1">
                  <c:v>6</c:v>
                </c:pt>
                <c:pt idx="2">
                  <c:v>7</c:v>
                </c:pt>
                <c:pt idx="3">
                  <c:v>8</c:v>
                </c:pt>
              </c:numCache>
            </c:numRef>
          </c:val>
          <c:extLst>
            <c:ext xmlns:c16="http://schemas.microsoft.com/office/drawing/2014/chart" uri="{C3380CC4-5D6E-409C-BE32-E72D297353CC}">
              <c16:uniqueId val="{00000002-0B73-4674-9F85-67EF46FE0922}"/>
            </c:ext>
          </c:extLst>
        </c:ser>
        <c:dLbls>
          <c:showLegendKey val="0"/>
          <c:showVal val="0"/>
          <c:showCatName val="0"/>
          <c:showSerName val="0"/>
          <c:showPercent val="0"/>
          <c:showBubbleSize val="0"/>
        </c:dLbls>
        <c:gapWidth val="100"/>
        <c:overlap val="-27"/>
        <c:axId val="1218485312"/>
        <c:axId val="1218485856"/>
      </c:barChart>
      <c:catAx>
        <c:axId val="121848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18485856"/>
        <c:crosses val="autoZero"/>
        <c:auto val="1"/>
        <c:lblAlgn val="ctr"/>
        <c:lblOffset val="100"/>
        <c:noMultiLvlLbl val="0"/>
      </c:catAx>
      <c:valAx>
        <c:axId val="1218485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18485312"/>
        <c:crosses val="autoZero"/>
        <c:crossBetween val="between"/>
      </c:valAx>
      <c:spPr>
        <a:noFill/>
        <a:ln>
          <a:noFill/>
        </a:ln>
        <a:effectLst/>
      </c:spPr>
    </c:plotArea>
    <c:legend>
      <c:legendPos val="b"/>
      <c:layout>
        <c:manualLayout>
          <c:xMode val="edge"/>
          <c:yMode val="edge"/>
          <c:x val="0.33349584426946632"/>
          <c:y val="0.90757327209098859"/>
          <c:w val="0.3330080927384077"/>
          <c:h val="9.2426668587088603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408EE-37F6-435F-BD9B-E518CF020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2216</Words>
  <Characters>12633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Marinov</dc:creator>
  <cp:keywords/>
  <dc:description/>
  <cp:lastModifiedBy>Eduard Marinov</cp:lastModifiedBy>
  <cp:revision>5</cp:revision>
  <dcterms:created xsi:type="dcterms:W3CDTF">2026-09-22T09:41:00Z</dcterms:created>
  <dcterms:modified xsi:type="dcterms:W3CDTF">2026-09-22T10:17:00Z</dcterms:modified>
</cp:coreProperties>
</file>